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F3" w:rsidRDefault="00927370">
      <w:r w:rsidRPr="00927370">
        <w:rPr>
          <w:noProof/>
        </w:rPr>
        <w:drawing>
          <wp:inline distT="0" distB="0" distL="0" distR="0">
            <wp:extent cx="3600450" cy="809625"/>
            <wp:effectExtent l="19050" t="0" r="0" b="0"/>
            <wp:docPr id="1" name="Рисунок 1" descr="uimconspagn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mconspagno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5F" w:rsidRDefault="001B595F"/>
    <w:p w:rsidR="001B595F" w:rsidRDefault="001B595F" w:rsidP="001B595F">
      <w:pPr>
        <w:spacing w:after="0"/>
        <w:jc w:val="center"/>
        <w:rPr>
          <w:rFonts w:ascii="Sylfaen" w:hAnsi="Sylfaen"/>
          <w:b/>
          <w:sz w:val="28"/>
          <w:szCs w:val="28"/>
        </w:rPr>
      </w:pPr>
      <w:r w:rsidRPr="00D034CB">
        <w:rPr>
          <w:rFonts w:ascii="Sylfaen" w:hAnsi="Sylfaen"/>
          <w:b/>
          <w:sz w:val="28"/>
          <w:szCs w:val="28"/>
        </w:rPr>
        <w:t>ԴԱՏԱՎՈՐՆԵՐԻ ՄԻՋԱԶԳԱՅԻՆ ՄԻՈՒԹՅԱՆ</w:t>
      </w:r>
      <w:r>
        <w:rPr>
          <w:rFonts w:ascii="Sylfaen" w:hAnsi="Sylfaen"/>
          <w:b/>
          <w:sz w:val="28"/>
          <w:szCs w:val="28"/>
        </w:rPr>
        <w:t xml:space="preserve"> 62</w:t>
      </w:r>
      <w:r w:rsidRPr="00D034CB">
        <w:rPr>
          <w:rFonts w:ascii="Sylfaen" w:hAnsi="Sylfaen"/>
          <w:b/>
          <w:sz w:val="28"/>
          <w:szCs w:val="28"/>
        </w:rPr>
        <w:t>-ՐԴ ԱՄԵՆԱՄՅԱ ՀԱՆԴԻՊՈՒՄ</w:t>
      </w:r>
    </w:p>
    <w:p w:rsidR="001B595F" w:rsidRDefault="001B595F" w:rsidP="001B595F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Աստանա (Ղազախստան), 2019 թվականի սեպտեմբերի 15-19</w:t>
      </w:r>
    </w:p>
    <w:p w:rsidR="00AC3E15" w:rsidRDefault="00AC3E15" w:rsidP="001B595F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:rsidR="00711984" w:rsidRDefault="00711984" w:rsidP="00711984">
      <w:pPr>
        <w:jc w:val="right"/>
        <w:rPr>
          <w:rFonts w:ascii="Sylfaen" w:hAnsi="Sylfaen"/>
          <w:sz w:val="24"/>
          <w:szCs w:val="24"/>
        </w:rPr>
      </w:pPr>
      <w:r w:rsidRPr="00D059BB">
        <w:rPr>
          <w:rFonts w:ascii="Sylfaen" w:hAnsi="Sylfaen"/>
          <w:sz w:val="24"/>
          <w:szCs w:val="24"/>
        </w:rPr>
        <w:t>Հռոմ</w:t>
      </w:r>
      <w:r>
        <w:rPr>
          <w:rFonts w:ascii="Sylfaen" w:hAnsi="Sylfaen"/>
          <w:sz w:val="24"/>
          <w:szCs w:val="24"/>
        </w:rPr>
        <w:t>, 2019</w:t>
      </w:r>
      <w:r w:rsidRPr="00D059BB">
        <w:rPr>
          <w:rFonts w:ascii="Sylfaen" w:hAnsi="Sylfaen"/>
          <w:sz w:val="24"/>
          <w:szCs w:val="24"/>
        </w:rPr>
        <w:t xml:space="preserve"> թվականի </w:t>
      </w:r>
      <w:r>
        <w:rPr>
          <w:rFonts w:ascii="Sylfaen" w:hAnsi="Sylfaen"/>
          <w:sz w:val="24"/>
          <w:szCs w:val="24"/>
        </w:rPr>
        <w:t>մարտի 3</w:t>
      </w:r>
    </w:p>
    <w:p w:rsidR="00EA272D" w:rsidRDefault="00EA272D" w:rsidP="00711984">
      <w:pPr>
        <w:jc w:val="right"/>
        <w:rPr>
          <w:rFonts w:ascii="Sylfaen" w:hAnsi="Sylfaen"/>
          <w:sz w:val="24"/>
          <w:szCs w:val="24"/>
        </w:rPr>
      </w:pPr>
    </w:p>
    <w:p w:rsidR="00EA272D" w:rsidRPr="00EA272D" w:rsidRDefault="00EA272D" w:rsidP="00EA272D">
      <w:pPr>
        <w:jc w:val="center"/>
        <w:rPr>
          <w:rFonts w:ascii="Sylfaen" w:hAnsi="Sylfaen"/>
          <w:b/>
          <w:sz w:val="28"/>
          <w:szCs w:val="28"/>
        </w:rPr>
      </w:pPr>
      <w:r w:rsidRPr="00EA272D">
        <w:rPr>
          <w:rFonts w:ascii="Sylfaen" w:hAnsi="Sylfaen"/>
          <w:b/>
          <w:sz w:val="28"/>
          <w:szCs w:val="28"/>
        </w:rPr>
        <w:t>ԲՈԼՈՐ ԱՆԴԱՄ ՄԻՈՒԹՅՈՒՆՆԵՐԻՆ</w:t>
      </w:r>
    </w:p>
    <w:p w:rsidR="00711984" w:rsidRDefault="00711984" w:rsidP="001B595F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:rsidR="005A2A84" w:rsidRDefault="005A2A84" w:rsidP="005A2A8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Հարգելի գործընկերներ,</w:t>
      </w:r>
    </w:p>
    <w:p w:rsidR="005A2A84" w:rsidRDefault="005A2A84" w:rsidP="005A2A84">
      <w:pPr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1.Դատավորների միջազգային միության և Ղազախստանի դատավորների միության անունից պատիվ ունեմ ձեր պատվիրակներին հրավիրելու 2019թ.-ի սեպտեմբերի 15-19-ին Աստանայում (Ղազախստան) կայանալիք Դատավորների միջազգային միության Կենտրոնական խորհրդի, </w:t>
      </w:r>
      <w:r w:rsidR="008D2BD9">
        <w:rPr>
          <w:rFonts w:ascii="Sylfaen" w:hAnsi="Sylfaen"/>
          <w:sz w:val="24"/>
          <w:szCs w:val="24"/>
        </w:rPr>
        <w:t>Ուսումնասիրող</w:t>
      </w:r>
      <w:r>
        <w:rPr>
          <w:rFonts w:ascii="Sylfaen" w:hAnsi="Sylfaen"/>
          <w:sz w:val="24"/>
          <w:szCs w:val="24"/>
        </w:rPr>
        <w:t xml:space="preserve"> չորս հանձնաժողովների, Տարածաշրջանային չորս խմբերի հանդիպումներին:</w:t>
      </w:r>
    </w:p>
    <w:p w:rsidR="005A2A84" w:rsidRDefault="005A2A84" w:rsidP="005A2A84">
      <w:pPr>
        <w:spacing w:after="0"/>
        <w:ind w:firstLine="720"/>
        <w:jc w:val="both"/>
        <w:rPr>
          <w:rFonts w:ascii="Sylfaen" w:hAnsi="Sylfaen"/>
          <w:iCs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2.Հանդիպումները տեղի կունենան </w:t>
      </w:r>
      <w:r w:rsidRPr="00B309DC">
        <w:t xml:space="preserve"> </w:t>
      </w:r>
      <w:r w:rsidRPr="00F657B6">
        <w:rPr>
          <w:rFonts w:ascii="Sylfaen" w:hAnsi="Sylfaen"/>
          <w:sz w:val="24"/>
          <w:szCs w:val="24"/>
        </w:rPr>
        <w:t>“</w:t>
      </w:r>
      <w:r w:rsidR="00F657B6" w:rsidRPr="00F657B6">
        <w:rPr>
          <w:rFonts w:ascii="Sylfaen" w:hAnsi="Sylfaen"/>
          <w:iCs/>
          <w:sz w:val="24"/>
          <w:szCs w:val="24"/>
        </w:rPr>
        <w:t>Hilton Astana</w:t>
      </w:r>
      <w:r w:rsidRPr="00F657B6">
        <w:rPr>
          <w:rFonts w:ascii="Sylfaen" w:hAnsi="Sylfaen"/>
          <w:iCs/>
          <w:sz w:val="24"/>
          <w:szCs w:val="24"/>
        </w:rPr>
        <w:t>”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/>
          <w:iCs/>
          <w:sz w:val="24"/>
          <w:szCs w:val="24"/>
        </w:rPr>
        <w:t xml:space="preserve"> հ</w:t>
      </w:r>
      <w:r w:rsidR="00F657B6">
        <w:rPr>
          <w:rFonts w:ascii="Sylfaen" w:hAnsi="Sylfaen"/>
          <w:iCs/>
          <w:sz w:val="24"/>
          <w:szCs w:val="24"/>
        </w:rPr>
        <w:t>յուրանոցում:</w:t>
      </w:r>
      <w:r>
        <w:rPr>
          <w:rFonts w:ascii="Sylfaen" w:hAnsi="Sylfaen"/>
          <w:iCs/>
          <w:sz w:val="24"/>
          <w:szCs w:val="24"/>
        </w:rPr>
        <w:t xml:space="preserve"> </w:t>
      </w:r>
    </w:p>
    <w:p w:rsidR="00F657B6" w:rsidRDefault="00F657B6" w:rsidP="00F657B6">
      <w:pPr>
        <w:spacing w:after="0"/>
        <w:ind w:firstLine="720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Պատվիրակները կարող են համարներ </w:t>
      </w:r>
      <w:r>
        <w:rPr>
          <w:rFonts w:ascii="Sylfaen" w:hAnsi="Sylfaen"/>
        </w:rPr>
        <w:t>ամրագրել</w:t>
      </w:r>
      <w:r w:rsidRPr="00C26B5B">
        <w:rPr>
          <w:rFonts w:ascii="Sylfaen" w:hAnsi="Sylfaen"/>
        </w:rPr>
        <w:t xml:space="preserve"> </w:t>
      </w:r>
      <w:r w:rsidRPr="00F657B6">
        <w:rPr>
          <w:rFonts w:ascii="Sylfaen" w:hAnsi="Sylfaen"/>
          <w:sz w:val="24"/>
          <w:szCs w:val="24"/>
        </w:rPr>
        <w:t>“</w:t>
      </w:r>
      <w:r w:rsidRPr="00F657B6">
        <w:rPr>
          <w:rFonts w:ascii="Sylfaen" w:hAnsi="Sylfaen"/>
          <w:iCs/>
          <w:sz w:val="24"/>
          <w:szCs w:val="24"/>
        </w:rPr>
        <w:t>Hilton Astana”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/>
          <w:iCs/>
          <w:sz w:val="24"/>
          <w:szCs w:val="24"/>
        </w:rPr>
        <w:t xml:space="preserve"> հյուրանոցում </w:t>
      </w:r>
      <w:r>
        <w:rPr>
          <w:rFonts w:ascii="Sylfaen" w:hAnsi="Sylfaen"/>
        </w:rPr>
        <w:t>կամ</w:t>
      </w:r>
      <w:r w:rsidRPr="00536E6E">
        <w:rPr>
          <w:rFonts w:ascii="Sylfaen" w:hAnsi="Sylfaen"/>
        </w:rPr>
        <w:t xml:space="preserve">, </w:t>
      </w:r>
      <w:r w:rsidRPr="006722CC">
        <w:rPr>
          <w:rFonts w:ascii="Sylfaen" w:hAnsi="Sylfaen"/>
          <w:sz w:val="24"/>
          <w:szCs w:val="24"/>
        </w:rPr>
        <w:t>որպես այլընտրանք,</w:t>
      </w:r>
      <w:r w:rsidRPr="00536E6E">
        <w:rPr>
          <w:rFonts w:ascii="Sylfaen" w:hAnsi="Sylfaen"/>
        </w:rPr>
        <w:t xml:space="preserve"> </w:t>
      </w:r>
      <w:r>
        <w:rPr>
          <w:rFonts w:ascii="Sylfaen" w:hAnsi="Sylfaen"/>
          <w:sz w:val="24"/>
          <w:szCs w:val="24"/>
        </w:rPr>
        <w:t xml:space="preserve">“Wyndham Garden Astana” </w:t>
      </w:r>
      <w:r w:rsidRPr="00536E6E">
        <w:rPr>
          <w:rFonts w:ascii="Sylfaen" w:hAnsi="Sylfaen" w:cs="Times New Roman"/>
          <w:sz w:val="24"/>
          <w:szCs w:val="24"/>
        </w:rPr>
        <w:t>հյուրանոցում</w:t>
      </w:r>
      <w:r>
        <w:rPr>
          <w:rFonts w:ascii="Sylfaen" w:hAnsi="Sylfaen" w:cs="Times New Roman"/>
          <w:sz w:val="24"/>
          <w:szCs w:val="24"/>
        </w:rPr>
        <w:t>, “Hampton by Hilton” հյուրանոցում:</w:t>
      </w:r>
    </w:p>
    <w:p w:rsidR="006722CC" w:rsidRDefault="00807E43" w:rsidP="006722CC">
      <w:pPr>
        <w:spacing w:after="0"/>
        <w:ind w:firstLine="720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Ղազախստանի</w:t>
      </w:r>
      <w:r w:rsidR="006722CC">
        <w:rPr>
          <w:rFonts w:ascii="Sylfaen" w:hAnsi="Sylfaen" w:cs="Times New Roman"/>
          <w:sz w:val="24"/>
          <w:szCs w:val="24"/>
        </w:rPr>
        <w:t xml:space="preserve"> դատավորների միությունը հասանելի կդարձնի ավտոբուսների ամենօրյա ծառայությունները հյուրանոցներից դեպի հանդիպման վայր:</w:t>
      </w:r>
    </w:p>
    <w:p w:rsidR="006F5D26" w:rsidRDefault="006F5D26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Ճանապարհի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և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կեցության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ծախսերը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կրում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է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մեկնող</w:t>
      </w:r>
      <w:r w:rsidRPr="00697F6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կողմը</w:t>
      </w:r>
      <w:r w:rsidRPr="00697F6D">
        <w:rPr>
          <w:rFonts w:ascii="Sylfaen" w:hAnsi="Sylfaen"/>
          <w:sz w:val="24"/>
          <w:szCs w:val="24"/>
        </w:rPr>
        <w:t>:</w:t>
      </w:r>
    </w:p>
    <w:p w:rsidR="004F396A" w:rsidRDefault="004F396A" w:rsidP="004F396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Ղազախստանի դատավորների </w:t>
      </w:r>
      <w:r w:rsidR="00341B09">
        <w:rPr>
          <w:rFonts w:ascii="Sylfaen" w:hAnsi="Sylfaen"/>
          <w:sz w:val="24"/>
          <w:szCs w:val="24"/>
        </w:rPr>
        <w:t>միությունն</w:t>
      </w:r>
      <w:r>
        <w:rPr>
          <w:rFonts w:ascii="Sylfaen" w:hAnsi="Sylfaen"/>
          <w:sz w:val="24"/>
          <w:szCs w:val="24"/>
        </w:rPr>
        <w:t xml:space="preserve"> անգլերեն, ֆրանսերեն</w:t>
      </w:r>
      <w:r w:rsidR="00831602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իսպաներեն</w:t>
      </w:r>
      <w:r w:rsidR="00831602">
        <w:rPr>
          <w:rFonts w:ascii="Sylfaen" w:hAnsi="Sylfaen"/>
          <w:sz w:val="24"/>
          <w:szCs w:val="24"/>
        </w:rPr>
        <w:t xml:space="preserve"> և ռուսերեն</w:t>
      </w:r>
      <w:r>
        <w:rPr>
          <w:rFonts w:ascii="Sylfaen" w:hAnsi="Sylfaen"/>
          <w:sz w:val="24"/>
          <w:szCs w:val="24"/>
        </w:rPr>
        <w:t xml:space="preserve"> լեզուներով կապահովի միաժամանակյա թարգմանություն, կապահովի հանդիպման բոլոր սրահների տրամադրումը, սեպտեմբերի 15-ին (կիրակի) կիրականացնի ընդունելության խնջույք, ինչպես նաև </w:t>
      </w:r>
      <w:r w:rsidR="00980328">
        <w:rPr>
          <w:rFonts w:ascii="Sylfaen" w:hAnsi="Sylfaen"/>
          <w:sz w:val="24"/>
          <w:szCs w:val="24"/>
        </w:rPr>
        <w:t>սեպտեմբերի 18</w:t>
      </w:r>
      <w:r>
        <w:rPr>
          <w:rFonts w:ascii="Sylfaen" w:hAnsi="Sylfaen"/>
          <w:sz w:val="24"/>
          <w:szCs w:val="24"/>
        </w:rPr>
        <w:t>-ին (չորեքշաբթի)՝ հրաժեշտի ճաշկերույթ</w:t>
      </w:r>
      <w:r w:rsidR="00980328">
        <w:rPr>
          <w:rFonts w:ascii="Sylfaen" w:hAnsi="Sylfaen"/>
          <w:sz w:val="24"/>
          <w:szCs w:val="24"/>
        </w:rPr>
        <w:t>:</w:t>
      </w:r>
    </w:p>
    <w:p w:rsidR="00401E32" w:rsidRDefault="00401E32" w:rsidP="004F396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2C2A6C" w:rsidRDefault="002C2A6C" w:rsidP="004F396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3.</w:t>
      </w:r>
      <w:r w:rsidR="00D67FC4" w:rsidRPr="00D67FC4">
        <w:rPr>
          <w:rFonts w:ascii="Sylfaen" w:hAnsi="Sylfaen"/>
          <w:sz w:val="24"/>
          <w:szCs w:val="24"/>
        </w:rPr>
        <w:t xml:space="preserve"> </w:t>
      </w:r>
      <w:r w:rsidR="00D67FC4">
        <w:rPr>
          <w:rFonts w:ascii="Sylfaen" w:hAnsi="Sylfaen"/>
          <w:sz w:val="24"/>
          <w:szCs w:val="24"/>
        </w:rPr>
        <w:t>Ակնկալվում է, որ պատվիրակները կժամանեն 2019 թվականի սեպտեմբերի 15-ին /կիրակի օրը/ (</w:t>
      </w:r>
      <w:r w:rsidR="00D67FC4">
        <w:rPr>
          <w:rFonts w:ascii="Sylfaen" w:hAnsi="Sylfaen"/>
          <w:sz w:val="24"/>
          <w:szCs w:val="24"/>
          <w:lang w:val="en-GB"/>
        </w:rPr>
        <w:t xml:space="preserve">բացառությամբ Տարածաշրջանային </w:t>
      </w:r>
      <w:r w:rsidR="009749B3">
        <w:rPr>
          <w:rFonts w:ascii="Sylfaen" w:hAnsi="Sylfaen"/>
          <w:sz w:val="24"/>
          <w:szCs w:val="24"/>
          <w:lang w:val="en-GB"/>
        </w:rPr>
        <w:t xml:space="preserve">խմբերի </w:t>
      </w:r>
      <w:r w:rsidR="00D67FC4">
        <w:rPr>
          <w:rFonts w:ascii="Sylfaen" w:hAnsi="Sylfaen"/>
          <w:sz w:val="24"/>
          <w:szCs w:val="24"/>
          <w:lang w:val="en-GB"/>
        </w:rPr>
        <w:t>հանդիպումներին մասնակցող պատվիրակների, ովքեր պետք է ժամանեն 2019թ.-ի սեպտեմբերի 14-ին /շաբաթ օրը/ և կմեկնեն սեպտեմբերի 20-ին /ուրբաթ օրը/:</w:t>
      </w:r>
    </w:p>
    <w:p w:rsidR="004F396A" w:rsidRDefault="004A0F3B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Պ</w:t>
      </w:r>
      <w:r w:rsidR="000363FA">
        <w:rPr>
          <w:rFonts w:ascii="Sylfaen" w:hAnsi="Sylfaen"/>
          <w:sz w:val="24"/>
          <w:szCs w:val="24"/>
        </w:rPr>
        <w:t>ատվիրակների տեղափոխումը օդանավակայանից դեպի հյուրանոցներ</w:t>
      </w:r>
      <w:r>
        <w:rPr>
          <w:rFonts w:ascii="Sylfaen" w:hAnsi="Sylfaen"/>
          <w:sz w:val="24"/>
          <w:szCs w:val="24"/>
        </w:rPr>
        <w:t xml:space="preserve"> կապահովի</w:t>
      </w:r>
      <w:r w:rsidR="006B1DD4">
        <w:rPr>
          <w:rFonts w:ascii="Sylfaen" w:hAnsi="Sylfaen"/>
          <w:sz w:val="24"/>
          <w:szCs w:val="24"/>
        </w:rPr>
        <w:t xml:space="preserve"> Ղազախստանի դատավորների միությունը:</w:t>
      </w:r>
    </w:p>
    <w:p w:rsidR="00E124A1" w:rsidRDefault="00E124A1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E124A1" w:rsidRDefault="00E124A1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="00D17351" w:rsidRPr="00D17351">
        <w:rPr>
          <w:rFonts w:ascii="Sylfaen" w:hAnsi="Sylfaen"/>
          <w:sz w:val="24"/>
          <w:szCs w:val="24"/>
        </w:rPr>
        <w:t xml:space="preserve"> </w:t>
      </w:r>
      <w:r w:rsidR="00D17351">
        <w:rPr>
          <w:rFonts w:ascii="Sylfaen" w:hAnsi="Sylfaen"/>
          <w:sz w:val="24"/>
          <w:szCs w:val="24"/>
        </w:rPr>
        <w:t>Հրավերին կցված է նախնական ծրագիրը: Ուղեկցող անձանց համար հատուկ ծրագիր պետք է մշակվի:</w:t>
      </w:r>
      <w:r w:rsidR="008B0239">
        <w:rPr>
          <w:rFonts w:ascii="Sylfaen" w:hAnsi="Sylfaen"/>
          <w:sz w:val="24"/>
          <w:szCs w:val="24"/>
        </w:rPr>
        <w:t xml:space="preserve"> </w:t>
      </w:r>
      <w:r w:rsidR="00496A13">
        <w:rPr>
          <w:rFonts w:ascii="Sylfaen" w:hAnsi="Sylfaen"/>
          <w:sz w:val="24"/>
          <w:szCs w:val="24"/>
        </w:rPr>
        <w:t xml:space="preserve">Լրացուցիչ վճար կսահմանվի </w:t>
      </w:r>
      <w:r w:rsidR="00496A13" w:rsidRPr="00264BA3">
        <w:rPr>
          <w:rFonts w:ascii="Sylfaen" w:hAnsi="Sylfaen"/>
          <w:sz w:val="24"/>
          <w:szCs w:val="24"/>
        </w:rPr>
        <w:t>(</w:t>
      </w:r>
      <w:r w:rsidR="00496A13">
        <w:rPr>
          <w:rFonts w:ascii="Sylfaen" w:hAnsi="Sylfaen"/>
          <w:sz w:val="24"/>
          <w:szCs w:val="24"/>
        </w:rPr>
        <w:t>որի չափի մասին</w:t>
      </w:r>
      <w:r w:rsidR="00496A13" w:rsidRPr="00264BA3">
        <w:rPr>
          <w:rFonts w:ascii="Sylfaen" w:hAnsi="Sylfaen"/>
          <w:sz w:val="24"/>
          <w:szCs w:val="24"/>
        </w:rPr>
        <w:t xml:space="preserve"> շուտով </w:t>
      </w:r>
      <w:r w:rsidR="00496A13">
        <w:rPr>
          <w:rFonts w:ascii="Sylfaen" w:hAnsi="Sylfaen"/>
          <w:sz w:val="24"/>
          <w:szCs w:val="24"/>
        </w:rPr>
        <w:t>կտեղեկացվեք</w:t>
      </w:r>
      <w:r w:rsidR="00496A13" w:rsidRPr="00264BA3">
        <w:rPr>
          <w:rFonts w:ascii="Sylfaen" w:hAnsi="Sylfaen"/>
          <w:sz w:val="24"/>
          <w:szCs w:val="24"/>
        </w:rPr>
        <w:t xml:space="preserve">) </w:t>
      </w:r>
      <w:r w:rsidR="00260FED">
        <w:rPr>
          <w:rFonts w:ascii="Sylfaen" w:hAnsi="Sylfaen"/>
          <w:sz w:val="24"/>
          <w:szCs w:val="24"/>
        </w:rPr>
        <w:t>ինչպես ո</w:t>
      </w:r>
      <w:r w:rsidR="008B0239">
        <w:rPr>
          <w:rFonts w:ascii="Sylfaen" w:hAnsi="Sylfaen"/>
          <w:sz w:val="24"/>
          <w:szCs w:val="24"/>
        </w:rPr>
        <w:t xml:space="preserve">ւղեկցող </w:t>
      </w:r>
      <w:r w:rsidR="00260FED">
        <w:rPr>
          <w:rFonts w:ascii="Sylfaen" w:hAnsi="Sylfaen"/>
          <w:sz w:val="24"/>
          <w:szCs w:val="24"/>
        </w:rPr>
        <w:t>անձանց համար, այնպես էլ այն պատվիրակների համար, որոնց թիվը կգերազանցի</w:t>
      </w:r>
      <w:r w:rsidR="00DF62F2">
        <w:rPr>
          <w:rFonts w:ascii="Sylfaen" w:hAnsi="Sylfaen"/>
          <w:sz w:val="24"/>
          <w:szCs w:val="24"/>
        </w:rPr>
        <w:t xml:space="preserve"> տվյալ երկրի միության պատվիրակների համար նախատեսված քանակը</w:t>
      </w:r>
      <w:r w:rsidR="008B0239">
        <w:rPr>
          <w:rFonts w:ascii="Sylfaen" w:hAnsi="Sylfaen"/>
          <w:sz w:val="24"/>
          <w:szCs w:val="24"/>
        </w:rPr>
        <w:t xml:space="preserve"> </w:t>
      </w:r>
      <w:r w:rsidR="00877655">
        <w:rPr>
          <w:rFonts w:ascii="Sylfaen" w:hAnsi="Sylfaen"/>
          <w:sz w:val="24"/>
          <w:szCs w:val="24"/>
        </w:rPr>
        <w:t>(</w:t>
      </w:r>
      <w:r w:rsidR="00026D1A">
        <w:rPr>
          <w:rFonts w:ascii="Sylfaen" w:hAnsi="Sylfaen"/>
          <w:sz w:val="24"/>
          <w:szCs w:val="24"/>
        </w:rPr>
        <w:t>տե՛ս կետ 7</w:t>
      </w:r>
      <w:r w:rsidR="00877655">
        <w:rPr>
          <w:rFonts w:ascii="Sylfaen" w:hAnsi="Sylfaen"/>
          <w:sz w:val="24"/>
          <w:szCs w:val="24"/>
        </w:rPr>
        <w:t>):</w:t>
      </w:r>
    </w:p>
    <w:p w:rsidR="00F374B4" w:rsidRDefault="00F374B4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 w:rsidRPr="006E2BF1">
        <w:rPr>
          <w:rFonts w:ascii="Sylfaen" w:hAnsi="Sylfaen"/>
          <w:sz w:val="24"/>
          <w:szCs w:val="24"/>
        </w:rPr>
        <w:t xml:space="preserve">Լրացուցիչ վճարը ներառում է </w:t>
      </w:r>
      <w:r w:rsidR="00AD66DC">
        <w:rPr>
          <w:rFonts w:ascii="Sylfaen" w:hAnsi="Sylfaen"/>
          <w:sz w:val="24"/>
          <w:szCs w:val="24"/>
        </w:rPr>
        <w:t xml:space="preserve">օժանդակ </w:t>
      </w:r>
      <w:r w:rsidR="006E2BF1">
        <w:rPr>
          <w:rFonts w:ascii="Sylfaen" w:hAnsi="Sylfaen"/>
          <w:sz w:val="24"/>
          <w:szCs w:val="24"/>
        </w:rPr>
        <w:t>նյութեր</w:t>
      </w:r>
      <w:r w:rsidR="00AD66DC">
        <w:rPr>
          <w:rFonts w:ascii="Sylfaen" w:hAnsi="Sylfaen"/>
          <w:sz w:val="24"/>
          <w:szCs w:val="24"/>
        </w:rPr>
        <w:t>ը</w:t>
      </w:r>
      <w:r w:rsidR="006E2BF1">
        <w:rPr>
          <w:rFonts w:ascii="Sylfaen" w:hAnsi="Sylfaen"/>
          <w:sz w:val="24"/>
          <w:szCs w:val="24"/>
        </w:rPr>
        <w:t xml:space="preserve">, </w:t>
      </w:r>
      <w:r w:rsidR="007C0949" w:rsidRPr="007C0949">
        <w:rPr>
          <w:rFonts w:ascii="Sylfaen" w:hAnsi="Sylfaen"/>
          <w:sz w:val="24"/>
          <w:szCs w:val="24"/>
        </w:rPr>
        <w:t xml:space="preserve">սուրճի ընդմիջումը </w:t>
      </w:r>
      <w:r w:rsidR="007C0949">
        <w:rPr>
          <w:rFonts w:ascii="Sylfaen" w:hAnsi="Sylfaen"/>
          <w:sz w:val="24"/>
          <w:szCs w:val="24"/>
        </w:rPr>
        <w:t>և</w:t>
      </w:r>
      <w:r w:rsidR="007C0949" w:rsidRPr="007C0949">
        <w:rPr>
          <w:rFonts w:ascii="Sylfaen" w:hAnsi="Sylfaen"/>
          <w:sz w:val="24"/>
          <w:szCs w:val="24"/>
        </w:rPr>
        <w:t xml:space="preserve"> </w:t>
      </w:r>
      <w:r w:rsidR="007C0949">
        <w:rPr>
          <w:rFonts w:ascii="Sylfaen" w:hAnsi="Sylfaen"/>
          <w:sz w:val="24"/>
          <w:szCs w:val="24"/>
        </w:rPr>
        <w:t>համաժողով</w:t>
      </w:r>
      <w:r w:rsidR="007C0949" w:rsidRPr="007C0949">
        <w:rPr>
          <w:rFonts w:ascii="Sylfaen" w:hAnsi="Sylfaen"/>
          <w:sz w:val="24"/>
          <w:szCs w:val="24"/>
        </w:rPr>
        <w:t xml:space="preserve">ի փաթեթը, գալա ընթրիքը, ընդունելությունը, </w:t>
      </w:r>
      <w:r w:rsidR="007C0949">
        <w:rPr>
          <w:rFonts w:ascii="Sylfaen" w:hAnsi="Sylfaen"/>
          <w:sz w:val="24"/>
          <w:szCs w:val="24"/>
        </w:rPr>
        <w:t>փոխադրամիջոցներով տեղափոխումը:</w:t>
      </w:r>
    </w:p>
    <w:p w:rsidR="001661EA" w:rsidRDefault="001661EA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1661EA" w:rsidRDefault="001661EA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="009F59FC">
        <w:rPr>
          <w:rFonts w:ascii="Sylfaen" w:hAnsi="Sylfaen"/>
          <w:sz w:val="24"/>
          <w:szCs w:val="24"/>
        </w:rPr>
        <w:t xml:space="preserve">Նախատեսվում է շրջագայություն Աստանայի տեսարժան </w:t>
      </w:r>
      <w:r w:rsidR="00B819E7">
        <w:rPr>
          <w:rFonts w:ascii="Sylfaen" w:hAnsi="Sylfaen"/>
          <w:sz w:val="24"/>
          <w:szCs w:val="24"/>
        </w:rPr>
        <w:t>վայրերով</w:t>
      </w:r>
      <w:r w:rsidR="009F59FC">
        <w:rPr>
          <w:rFonts w:ascii="Sylfaen" w:hAnsi="Sylfaen"/>
          <w:sz w:val="24"/>
          <w:szCs w:val="24"/>
        </w:rPr>
        <w:t>:</w:t>
      </w:r>
    </w:p>
    <w:p w:rsidR="005C4FE1" w:rsidRDefault="005C4FE1" w:rsidP="006722CC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5C4FE1" w:rsidRDefault="005C4FE1" w:rsidP="006722CC">
      <w:pPr>
        <w:spacing w:after="0"/>
        <w:ind w:firstLine="720"/>
        <w:jc w:val="both"/>
        <w:rPr>
          <w:rFonts w:ascii="Sylfaen" w:hAnsi="Sylfaen"/>
          <w:iCs/>
          <w:sz w:val="24"/>
          <w:szCs w:val="24"/>
        </w:rPr>
      </w:pPr>
      <w:r w:rsidRPr="006300EA">
        <w:rPr>
          <w:rFonts w:ascii="Sylfaen" w:hAnsi="Sylfaen"/>
          <w:sz w:val="24"/>
          <w:szCs w:val="24"/>
        </w:rPr>
        <w:t>6.</w:t>
      </w:r>
      <w:r w:rsidR="002A5242" w:rsidRPr="006300EA">
        <w:rPr>
          <w:rFonts w:ascii="Sylfaen" w:hAnsi="Sylfaen"/>
          <w:iCs/>
          <w:sz w:val="24"/>
          <w:szCs w:val="24"/>
        </w:rPr>
        <w:t xml:space="preserve"> Որոշակի քանակով համարներ են ամրագրվել առաջարկվող հյուրանոցներում</w:t>
      </w:r>
      <w:r w:rsidR="00EF6555" w:rsidRPr="006300EA">
        <w:rPr>
          <w:rFonts w:ascii="Sylfaen" w:hAnsi="Sylfaen"/>
          <w:iCs/>
          <w:sz w:val="24"/>
          <w:szCs w:val="24"/>
        </w:rPr>
        <w:t>, որտեղ պատվիրակները պետք է մնան</w:t>
      </w:r>
      <w:r w:rsidR="006300EA">
        <w:rPr>
          <w:rFonts w:ascii="Sylfaen" w:hAnsi="Sylfaen"/>
          <w:iCs/>
          <w:sz w:val="24"/>
          <w:szCs w:val="24"/>
        </w:rPr>
        <w:t xml:space="preserve"> սեփական միջոցներով</w:t>
      </w:r>
      <w:r w:rsidR="00EF6555" w:rsidRPr="006300EA">
        <w:rPr>
          <w:rFonts w:ascii="Sylfaen" w:hAnsi="Sylfaen"/>
          <w:iCs/>
          <w:sz w:val="24"/>
          <w:szCs w:val="24"/>
        </w:rPr>
        <w:t>:</w:t>
      </w:r>
      <w:r w:rsidR="002A5242" w:rsidRPr="006300EA">
        <w:rPr>
          <w:rFonts w:ascii="Sylfaen" w:hAnsi="Sylfaen"/>
          <w:iCs/>
          <w:sz w:val="24"/>
          <w:szCs w:val="24"/>
        </w:rPr>
        <w:t xml:space="preserve"> Կազմակերպող միությունը կացության համար ներկայացնում է հետևյալ </w:t>
      </w:r>
      <w:r w:rsidR="009A1223">
        <w:rPr>
          <w:rFonts w:ascii="Sylfaen" w:hAnsi="Sylfaen"/>
          <w:iCs/>
          <w:sz w:val="24"/>
          <w:szCs w:val="24"/>
        </w:rPr>
        <w:t xml:space="preserve">գնային </w:t>
      </w:r>
      <w:r w:rsidR="002A5242" w:rsidRPr="006300EA">
        <w:rPr>
          <w:rFonts w:ascii="Sylfaen" w:hAnsi="Sylfaen"/>
          <w:iCs/>
          <w:sz w:val="24"/>
          <w:szCs w:val="24"/>
        </w:rPr>
        <w:t>առաջարկները.</w:t>
      </w:r>
    </w:p>
    <w:p w:rsidR="009A1223" w:rsidRDefault="009A1223" w:rsidP="006722CC">
      <w:pPr>
        <w:spacing w:after="0"/>
        <w:ind w:firstLine="720"/>
        <w:jc w:val="both"/>
        <w:rPr>
          <w:rFonts w:ascii="Sylfaen" w:hAnsi="Sylfaen"/>
          <w:iCs/>
          <w:sz w:val="24"/>
          <w:szCs w:val="24"/>
        </w:rPr>
      </w:pPr>
    </w:p>
    <w:p w:rsidR="008E43DA" w:rsidRPr="008E43DA" w:rsidRDefault="009A1223" w:rsidP="008E43DA">
      <w:pPr>
        <w:spacing w:after="0"/>
        <w:ind w:firstLine="720"/>
        <w:jc w:val="both"/>
        <w:rPr>
          <w:rFonts w:ascii="Sylfaen" w:hAnsi="Sylfaen"/>
          <w:b/>
          <w:iCs/>
          <w:sz w:val="24"/>
          <w:szCs w:val="24"/>
        </w:rPr>
      </w:pPr>
      <w:r w:rsidRPr="009A1223">
        <w:rPr>
          <w:rFonts w:ascii="Sylfaen" w:hAnsi="Sylfaen"/>
          <w:b/>
          <w:iCs/>
          <w:sz w:val="24"/>
          <w:szCs w:val="24"/>
        </w:rPr>
        <w:t>“Hilton Astana” հյուրանոց</w:t>
      </w:r>
    </w:p>
    <w:p w:rsidR="008E43DA" w:rsidRDefault="008E43DA" w:rsidP="008E43D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 w:rsidRPr="008E43DA">
        <w:rPr>
          <w:rFonts w:ascii="Sylfaen" w:hAnsi="Sylfaen"/>
          <w:sz w:val="24"/>
          <w:szCs w:val="24"/>
        </w:rPr>
        <w:t xml:space="preserve"> </w:t>
      </w:r>
      <w:hyperlink r:id="rId8" w:history="1">
        <w:r w:rsidRPr="00817ED4">
          <w:rPr>
            <w:rStyle w:val="a5"/>
            <w:rFonts w:ascii="Sylfaen" w:hAnsi="Sylfaen"/>
            <w:sz w:val="24"/>
            <w:szCs w:val="24"/>
          </w:rPr>
          <w:t>https://www3.hilton.com/en/hotels/kazakhstan/hilton-astana-TSEKAHI/index.html</w:t>
        </w:r>
      </w:hyperlink>
    </w:p>
    <w:p w:rsidR="008E43DA" w:rsidRDefault="008E43DA" w:rsidP="008E43D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01"/>
        <w:gridCol w:w="3302"/>
        <w:gridCol w:w="3302"/>
      </w:tblGrid>
      <w:tr w:rsidR="00AA2978" w:rsidTr="00AA2978">
        <w:tc>
          <w:tcPr>
            <w:tcW w:w="3301" w:type="dxa"/>
          </w:tcPr>
          <w:p w:rsidR="00AA2978" w:rsidRDefault="00E84AD4" w:rsidP="008E43DA">
            <w:pPr>
              <w:jc w:val="both"/>
              <w:rPr>
                <w:rFonts w:ascii="Sylfaen" w:hAnsi="Sylfaen"/>
                <w:b/>
                <w:iCs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Սենյակի տեսակը</w:t>
            </w:r>
          </w:p>
        </w:tc>
        <w:tc>
          <w:tcPr>
            <w:tcW w:w="3302" w:type="dxa"/>
          </w:tcPr>
          <w:p w:rsidR="00AA2978" w:rsidRDefault="00E84AD4" w:rsidP="008E43DA">
            <w:pPr>
              <w:jc w:val="both"/>
              <w:rPr>
                <w:rFonts w:ascii="Sylfaen" w:hAnsi="Sylfaen"/>
                <w:b/>
                <w:iCs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 xml:space="preserve">Արժեքը դոլարով </w:t>
            </w:r>
          </w:p>
        </w:tc>
        <w:tc>
          <w:tcPr>
            <w:tcW w:w="3302" w:type="dxa"/>
          </w:tcPr>
          <w:p w:rsidR="00AA2978" w:rsidRDefault="00E84AD4" w:rsidP="008E43DA">
            <w:pPr>
              <w:jc w:val="both"/>
              <w:rPr>
                <w:rFonts w:ascii="Sylfaen" w:hAnsi="Sylfaen"/>
                <w:b/>
                <w:iCs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Արժեքը եվրոյով</w:t>
            </w:r>
          </w:p>
        </w:tc>
      </w:tr>
      <w:tr w:rsidR="005D43F2" w:rsidTr="00AA2978">
        <w:tc>
          <w:tcPr>
            <w:tcW w:w="3301" w:type="dxa"/>
          </w:tcPr>
          <w:p w:rsidR="005D43F2" w:rsidRPr="005D43F2" w:rsidRDefault="004B5BE2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մ</w:t>
            </w:r>
            <w:r w:rsidR="005D43F2">
              <w:rPr>
                <w:rFonts w:ascii="Sylfaen" w:hAnsi="Sylfaen"/>
                <w:iCs/>
                <w:sz w:val="24"/>
                <w:szCs w:val="24"/>
              </w:rPr>
              <w:t>եկտեղանոց *</w:t>
            </w:r>
          </w:p>
        </w:tc>
        <w:tc>
          <w:tcPr>
            <w:tcW w:w="3302" w:type="dxa"/>
          </w:tcPr>
          <w:p w:rsidR="005D43F2" w:rsidRPr="00E208B8" w:rsidRDefault="005D43F2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E208B8">
              <w:rPr>
                <w:rFonts w:ascii="Sylfaen" w:hAnsi="Sylfaen"/>
                <w:iCs/>
                <w:sz w:val="24"/>
                <w:szCs w:val="24"/>
              </w:rPr>
              <w:t>200 $</w:t>
            </w:r>
          </w:p>
        </w:tc>
        <w:tc>
          <w:tcPr>
            <w:tcW w:w="3302" w:type="dxa"/>
          </w:tcPr>
          <w:p w:rsidR="005D43F2" w:rsidRPr="005D43F2" w:rsidRDefault="005D43F2" w:rsidP="00986880">
            <w:pPr>
              <w:autoSpaceDE w:val="0"/>
              <w:autoSpaceDN w:val="0"/>
              <w:adjustRightInd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175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€ </w:t>
            </w:r>
          </w:p>
        </w:tc>
      </w:tr>
      <w:tr w:rsidR="005D43F2" w:rsidTr="00AA2978">
        <w:tc>
          <w:tcPr>
            <w:tcW w:w="3301" w:type="dxa"/>
          </w:tcPr>
          <w:p w:rsidR="005D43F2" w:rsidRPr="004B5BE2" w:rsidRDefault="0066582F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մեկտեղանոց **</w:t>
            </w:r>
          </w:p>
        </w:tc>
        <w:tc>
          <w:tcPr>
            <w:tcW w:w="3302" w:type="dxa"/>
          </w:tcPr>
          <w:p w:rsidR="005D43F2" w:rsidRPr="00E208B8" w:rsidRDefault="00E208B8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E208B8">
              <w:rPr>
                <w:rFonts w:ascii="Sylfaen" w:hAnsi="Sylfaen"/>
                <w:iCs/>
                <w:sz w:val="24"/>
                <w:szCs w:val="24"/>
              </w:rPr>
              <w:t>222</w:t>
            </w:r>
            <w:r>
              <w:rPr>
                <w:rFonts w:ascii="Sylfaen" w:hAnsi="Sylfaen"/>
                <w:iCs/>
                <w:sz w:val="24"/>
                <w:szCs w:val="24"/>
              </w:rPr>
              <w:t xml:space="preserve"> $</w:t>
            </w:r>
          </w:p>
        </w:tc>
        <w:tc>
          <w:tcPr>
            <w:tcW w:w="3302" w:type="dxa"/>
          </w:tcPr>
          <w:p w:rsidR="005D43F2" w:rsidRPr="00E208B8" w:rsidRDefault="00E208B8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E208B8">
              <w:rPr>
                <w:rFonts w:ascii="Sylfaen" w:hAnsi="Sylfaen"/>
                <w:iCs/>
                <w:sz w:val="24"/>
                <w:szCs w:val="24"/>
              </w:rPr>
              <w:t>195</w:t>
            </w:r>
            <w:r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D43F2" w:rsidTr="00AA2978">
        <w:tc>
          <w:tcPr>
            <w:tcW w:w="3301" w:type="dxa"/>
          </w:tcPr>
          <w:p w:rsidR="005D43F2" w:rsidRPr="004B5BE2" w:rsidRDefault="004B5BE2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4B5BE2">
              <w:rPr>
                <w:rFonts w:ascii="Sylfaen" w:hAnsi="Sylfaen"/>
                <w:iCs/>
                <w:sz w:val="24"/>
                <w:szCs w:val="24"/>
              </w:rPr>
              <w:t xml:space="preserve">երկտեղանոց </w:t>
            </w:r>
            <w:r w:rsidR="0066582F">
              <w:rPr>
                <w:rFonts w:ascii="Sylfaen" w:hAnsi="Sylfaen"/>
                <w:iCs/>
                <w:sz w:val="24"/>
                <w:szCs w:val="24"/>
              </w:rPr>
              <w:t>*</w:t>
            </w:r>
          </w:p>
        </w:tc>
        <w:tc>
          <w:tcPr>
            <w:tcW w:w="3302" w:type="dxa"/>
          </w:tcPr>
          <w:p w:rsidR="005D43F2" w:rsidRPr="00AC528B" w:rsidRDefault="00AC528B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212 $</w:t>
            </w:r>
          </w:p>
        </w:tc>
        <w:tc>
          <w:tcPr>
            <w:tcW w:w="3302" w:type="dxa"/>
          </w:tcPr>
          <w:p w:rsidR="005D43F2" w:rsidRPr="00AC528B" w:rsidRDefault="00AC528B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AC528B">
              <w:rPr>
                <w:rFonts w:ascii="Sylfaen" w:hAnsi="Sylfaen"/>
                <w:iCs/>
                <w:sz w:val="24"/>
                <w:szCs w:val="24"/>
              </w:rPr>
              <w:t xml:space="preserve">186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D43F2" w:rsidTr="00AA2978">
        <w:tc>
          <w:tcPr>
            <w:tcW w:w="3301" w:type="dxa"/>
          </w:tcPr>
          <w:p w:rsidR="005D43F2" w:rsidRDefault="0066582F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executive մեկտեղանոց *</w:t>
            </w:r>
          </w:p>
          <w:p w:rsidR="0066582F" w:rsidRPr="0066582F" w:rsidRDefault="002F66F7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(</w:t>
            </w:r>
            <w:r w:rsidR="0066582F">
              <w:rPr>
                <w:rFonts w:ascii="Sylfaen" w:hAnsi="Sylfaen"/>
                <w:iCs/>
                <w:sz w:val="24"/>
                <w:szCs w:val="24"/>
              </w:rPr>
              <w:t>բիզնես համար է բարձրակարգ հարմարավետությամբ</w:t>
            </w:r>
            <w:r>
              <w:rPr>
                <w:rFonts w:ascii="Sylfaen" w:hAnsi="Sylfaen"/>
                <w:iCs/>
                <w:sz w:val="24"/>
                <w:szCs w:val="24"/>
              </w:rPr>
              <w:t>)</w:t>
            </w:r>
          </w:p>
        </w:tc>
        <w:tc>
          <w:tcPr>
            <w:tcW w:w="3302" w:type="dxa"/>
          </w:tcPr>
          <w:p w:rsidR="005D43F2" w:rsidRPr="0072302E" w:rsidRDefault="0072302E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250 $</w:t>
            </w:r>
          </w:p>
        </w:tc>
        <w:tc>
          <w:tcPr>
            <w:tcW w:w="3302" w:type="dxa"/>
          </w:tcPr>
          <w:p w:rsidR="005D43F2" w:rsidRPr="0072302E" w:rsidRDefault="0072302E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 xml:space="preserve">219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D43F2" w:rsidTr="00AA2978">
        <w:tc>
          <w:tcPr>
            <w:tcW w:w="3301" w:type="dxa"/>
          </w:tcPr>
          <w:p w:rsidR="005D43F2" w:rsidRDefault="000066A1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executive երկտեղանոց *</w:t>
            </w:r>
          </w:p>
          <w:p w:rsidR="002F66F7" w:rsidRDefault="002F66F7" w:rsidP="008E43DA">
            <w:pPr>
              <w:jc w:val="both"/>
              <w:rPr>
                <w:rFonts w:ascii="Sylfaen" w:hAnsi="Sylfaen"/>
                <w:b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(բիզնես համար է բարձրակարգ հարմարավետությամբ)</w:t>
            </w:r>
          </w:p>
        </w:tc>
        <w:tc>
          <w:tcPr>
            <w:tcW w:w="3302" w:type="dxa"/>
          </w:tcPr>
          <w:p w:rsidR="005D43F2" w:rsidRPr="00B03E29" w:rsidRDefault="00B03E29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B03E29">
              <w:rPr>
                <w:rFonts w:ascii="Sylfaen" w:hAnsi="Sylfaen"/>
                <w:iCs/>
                <w:sz w:val="24"/>
                <w:szCs w:val="24"/>
              </w:rPr>
              <w:t>262</w:t>
            </w:r>
            <w:r>
              <w:rPr>
                <w:rFonts w:ascii="Sylfaen" w:hAnsi="Sylfaen"/>
                <w:iCs/>
                <w:sz w:val="24"/>
                <w:szCs w:val="24"/>
              </w:rPr>
              <w:t xml:space="preserve"> $</w:t>
            </w:r>
          </w:p>
        </w:tc>
        <w:tc>
          <w:tcPr>
            <w:tcW w:w="3302" w:type="dxa"/>
          </w:tcPr>
          <w:p w:rsidR="005D43F2" w:rsidRPr="005F6344" w:rsidRDefault="005F6344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 xml:space="preserve">230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D43F2" w:rsidTr="00AA2978">
        <w:tc>
          <w:tcPr>
            <w:tcW w:w="3301" w:type="dxa"/>
          </w:tcPr>
          <w:p w:rsidR="005D43F2" w:rsidRDefault="00582B87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s</w:t>
            </w:r>
            <w:r w:rsidRPr="00582B87">
              <w:rPr>
                <w:rFonts w:ascii="Sylfaen" w:hAnsi="Sylfaen"/>
                <w:iCs/>
                <w:sz w:val="24"/>
                <w:szCs w:val="24"/>
              </w:rPr>
              <w:t xml:space="preserve">uite </w:t>
            </w:r>
            <w:r>
              <w:rPr>
                <w:rFonts w:ascii="Sylfaen" w:hAnsi="Sylfaen"/>
                <w:iCs/>
                <w:sz w:val="24"/>
                <w:szCs w:val="24"/>
              </w:rPr>
              <w:t>մեկտեղանոց *</w:t>
            </w:r>
          </w:p>
          <w:p w:rsidR="00582B87" w:rsidRPr="00582B87" w:rsidRDefault="00582B87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lastRenderedPageBreak/>
              <w:t xml:space="preserve">(ստանդարտ </w:t>
            </w:r>
            <w:r w:rsidR="007F1959">
              <w:rPr>
                <w:rFonts w:ascii="Sylfaen" w:hAnsi="Sylfaen"/>
                <w:iCs/>
                <w:sz w:val="24"/>
                <w:szCs w:val="24"/>
              </w:rPr>
              <w:t xml:space="preserve">մեկտեղանոց </w:t>
            </w:r>
            <w:r>
              <w:rPr>
                <w:rFonts w:ascii="Sylfaen" w:hAnsi="Sylfaen"/>
                <w:iCs/>
                <w:sz w:val="24"/>
                <w:szCs w:val="24"/>
              </w:rPr>
              <w:t>համարից մեծ համար է)</w:t>
            </w:r>
          </w:p>
        </w:tc>
        <w:tc>
          <w:tcPr>
            <w:tcW w:w="3302" w:type="dxa"/>
          </w:tcPr>
          <w:p w:rsidR="005D43F2" w:rsidRPr="00C75339" w:rsidRDefault="00C75339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lastRenderedPageBreak/>
              <w:t>340 $</w:t>
            </w:r>
          </w:p>
        </w:tc>
        <w:tc>
          <w:tcPr>
            <w:tcW w:w="3302" w:type="dxa"/>
          </w:tcPr>
          <w:p w:rsidR="005D43F2" w:rsidRPr="00C75339" w:rsidRDefault="00C75339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 xml:space="preserve">298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D43F2" w:rsidTr="00AA2978">
        <w:tc>
          <w:tcPr>
            <w:tcW w:w="3301" w:type="dxa"/>
          </w:tcPr>
          <w:p w:rsidR="005D43F2" w:rsidRDefault="00582B87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 w:rsidRPr="00582B87">
              <w:rPr>
                <w:rFonts w:ascii="Sylfaen" w:hAnsi="Sylfaen"/>
                <w:iCs/>
                <w:sz w:val="24"/>
                <w:szCs w:val="24"/>
              </w:rPr>
              <w:lastRenderedPageBreak/>
              <w:t xml:space="preserve">suite </w:t>
            </w:r>
            <w:r>
              <w:rPr>
                <w:rFonts w:ascii="Sylfaen" w:hAnsi="Sylfaen"/>
                <w:iCs/>
                <w:sz w:val="24"/>
                <w:szCs w:val="24"/>
              </w:rPr>
              <w:t>երկտեղանոց *</w:t>
            </w:r>
          </w:p>
          <w:p w:rsidR="007F1959" w:rsidRPr="00582B87" w:rsidRDefault="007F1959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(ստանդարտ</w:t>
            </w:r>
            <w:r w:rsidR="008523F3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iCs/>
                <w:sz w:val="24"/>
                <w:szCs w:val="24"/>
              </w:rPr>
              <w:t>երկտեղանոց համարից մեծ համար է)</w:t>
            </w:r>
          </w:p>
        </w:tc>
        <w:tc>
          <w:tcPr>
            <w:tcW w:w="3302" w:type="dxa"/>
          </w:tcPr>
          <w:p w:rsidR="005D43F2" w:rsidRPr="00752EDC" w:rsidRDefault="00752EDC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>352 $</w:t>
            </w:r>
          </w:p>
        </w:tc>
        <w:tc>
          <w:tcPr>
            <w:tcW w:w="3302" w:type="dxa"/>
          </w:tcPr>
          <w:p w:rsidR="005D43F2" w:rsidRPr="00752EDC" w:rsidRDefault="00752EDC" w:rsidP="008E43DA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  <w:r>
              <w:rPr>
                <w:rFonts w:ascii="Sylfaen" w:hAnsi="Sylfaen"/>
                <w:iCs/>
                <w:sz w:val="24"/>
                <w:szCs w:val="24"/>
              </w:rPr>
              <w:t xml:space="preserve">310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</w:tbl>
    <w:p w:rsidR="008E43DA" w:rsidRPr="008E43DA" w:rsidRDefault="008E43DA" w:rsidP="008E43DA">
      <w:pPr>
        <w:spacing w:after="0"/>
        <w:ind w:firstLine="720"/>
        <w:jc w:val="both"/>
        <w:rPr>
          <w:rFonts w:ascii="Sylfaen" w:hAnsi="Sylfaen"/>
          <w:b/>
          <w:iCs/>
          <w:sz w:val="24"/>
          <w:szCs w:val="24"/>
        </w:rPr>
      </w:pPr>
    </w:p>
    <w:p w:rsidR="001B595F" w:rsidRPr="00E8788C" w:rsidRDefault="00582B87">
      <w:pPr>
        <w:rPr>
          <w:rFonts w:ascii="Sylfaen" w:hAnsi="Sylfaen"/>
          <w:sz w:val="24"/>
          <w:szCs w:val="24"/>
        </w:rPr>
      </w:pPr>
      <w:r w:rsidRPr="00E8788C">
        <w:rPr>
          <w:rFonts w:ascii="Sylfaen" w:hAnsi="Sylfaen"/>
          <w:sz w:val="24"/>
          <w:szCs w:val="24"/>
        </w:rPr>
        <w:t>* Նախաճաշը ներառված է:</w:t>
      </w:r>
    </w:p>
    <w:p w:rsidR="00582B87" w:rsidRDefault="00582B87">
      <w:pPr>
        <w:rPr>
          <w:rFonts w:ascii="Sylfaen" w:hAnsi="Sylfaen"/>
          <w:sz w:val="24"/>
          <w:szCs w:val="24"/>
        </w:rPr>
      </w:pPr>
      <w:r w:rsidRPr="00E8788C">
        <w:rPr>
          <w:rFonts w:ascii="Sylfaen" w:hAnsi="Sylfaen"/>
          <w:sz w:val="24"/>
          <w:szCs w:val="24"/>
        </w:rPr>
        <w:t>**</w:t>
      </w:r>
      <w:r w:rsidR="002579E9" w:rsidRPr="00E8788C">
        <w:rPr>
          <w:rFonts w:ascii="Sylfaen" w:hAnsi="Sylfaen"/>
          <w:sz w:val="24"/>
          <w:szCs w:val="24"/>
        </w:rPr>
        <w:t xml:space="preserve">Կեսօրի </w:t>
      </w:r>
      <w:r w:rsidRPr="00E8788C">
        <w:rPr>
          <w:rFonts w:ascii="Sylfaen" w:hAnsi="Sylfaen"/>
          <w:sz w:val="24"/>
          <w:szCs w:val="24"/>
        </w:rPr>
        <w:t xml:space="preserve">ճաշը (lunch) ներառված է: </w:t>
      </w:r>
    </w:p>
    <w:p w:rsidR="00114142" w:rsidRDefault="00114142">
      <w:pPr>
        <w:rPr>
          <w:rFonts w:ascii="Sylfaen" w:hAnsi="Sylfaen"/>
          <w:sz w:val="24"/>
          <w:szCs w:val="24"/>
        </w:rPr>
      </w:pPr>
    </w:p>
    <w:p w:rsidR="00114142" w:rsidRDefault="00114142">
      <w:pPr>
        <w:rPr>
          <w:rFonts w:ascii="Sylfaen" w:hAnsi="Sylfaen"/>
          <w:b/>
          <w:sz w:val="24"/>
          <w:szCs w:val="24"/>
        </w:rPr>
      </w:pPr>
      <w:r w:rsidRPr="00114142">
        <w:rPr>
          <w:rFonts w:ascii="Sylfaen" w:hAnsi="Sylfaen"/>
          <w:b/>
          <w:sz w:val="24"/>
          <w:szCs w:val="24"/>
        </w:rPr>
        <w:t>“Wyndham Garden Astana” հյուրանոց</w:t>
      </w:r>
    </w:p>
    <w:p w:rsidR="00E22EDA" w:rsidRDefault="00D610D6">
      <w:pPr>
        <w:rPr>
          <w:rFonts w:ascii="Sylfaen" w:hAnsi="Sylfaen"/>
          <w:sz w:val="24"/>
          <w:szCs w:val="24"/>
        </w:rPr>
      </w:pPr>
      <w:hyperlink r:id="rId9" w:history="1">
        <w:r w:rsidR="00F73DFD" w:rsidRPr="00817ED4">
          <w:rPr>
            <w:rStyle w:val="a5"/>
            <w:rFonts w:ascii="Sylfaen" w:hAnsi="Sylfaen"/>
            <w:sz w:val="24"/>
            <w:szCs w:val="24"/>
          </w:rPr>
          <w:t>http://wyndhamgardenastana.com</w:t>
        </w:r>
      </w:hyperlink>
    </w:p>
    <w:tbl>
      <w:tblPr>
        <w:tblStyle w:val="a6"/>
        <w:tblW w:w="0" w:type="auto"/>
        <w:tblLook w:val="04A0"/>
      </w:tblPr>
      <w:tblGrid>
        <w:gridCol w:w="3301"/>
        <w:gridCol w:w="3302"/>
        <w:gridCol w:w="3302"/>
      </w:tblGrid>
      <w:tr w:rsidR="009D4ABF" w:rsidTr="009D4ABF">
        <w:tc>
          <w:tcPr>
            <w:tcW w:w="3301" w:type="dxa"/>
          </w:tcPr>
          <w:p w:rsidR="009D4ABF" w:rsidRDefault="0081786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Սենյակի տեսակը</w:t>
            </w:r>
          </w:p>
        </w:tc>
        <w:tc>
          <w:tcPr>
            <w:tcW w:w="3302" w:type="dxa"/>
          </w:tcPr>
          <w:p w:rsidR="009D4ABF" w:rsidRDefault="0081786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Արժեքը դոլարով</w:t>
            </w:r>
          </w:p>
        </w:tc>
        <w:tc>
          <w:tcPr>
            <w:tcW w:w="3302" w:type="dxa"/>
          </w:tcPr>
          <w:p w:rsidR="009D4ABF" w:rsidRDefault="0081786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Արժեքը եվրոյով</w:t>
            </w:r>
          </w:p>
        </w:tc>
      </w:tr>
      <w:tr w:rsidR="009D4ABF" w:rsidTr="009D4ABF">
        <w:tc>
          <w:tcPr>
            <w:tcW w:w="3301" w:type="dxa"/>
          </w:tcPr>
          <w:p w:rsidR="009D4ABF" w:rsidRDefault="00DD41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մեկտեղանոց *</w:t>
            </w:r>
          </w:p>
        </w:tc>
        <w:tc>
          <w:tcPr>
            <w:tcW w:w="3302" w:type="dxa"/>
          </w:tcPr>
          <w:p w:rsidR="009D4ABF" w:rsidRDefault="00DD41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64 $</w:t>
            </w:r>
          </w:p>
        </w:tc>
        <w:tc>
          <w:tcPr>
            <w:tcW w:w="3302" w:type="dxa"/>
          </w:tcPr>
          <w:p w:rsidR="009D4ABF" w:rsidRDefault="00DD41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56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9D4ABF" w:rsidTr="009D4ABF">
        <w:tc>
          <w:tcPr>
            <w:tcW w:w="3301" w:type="dxa"/>
          </w:tcPr>
          <w:p w:rsidR="009D4ABF" w:rsidRDefault="00DD41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երկտեղանոց *</w:t>
            </w:r>
          </w:p>
        </w:tc>
        <w:tc>
          <w:tcPr>
            <w:tcW w:w="3302" w:type="dxa"/>
          </w:tcPr>
          <w:p w:rsidR="009D4ABF" w:rsidRDefault="00B103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80 $</w:t>
            </w:r>
          </w:p>
        </w:tc>
        <w:tc>
          <w:tcPr>
            <w:tcW w:w="3302" w:type="dxa"/>
          </w:tcPr>
          <w:p w:rsidR="009D4ABF" w:rsidRDefault="00B103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70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</w:tbl>
    <w:p w:rsidR="00F73DFD" w:rsidRDefault="00F73DFD">
      <w:pPr>
        <w:rPr>
          <w:rFonts w:ascii="Sylfaen" w:hAnsi="Sylfaen"/>
          <w:sz w:val="24"/>
          <w:szCs w:val="24"/>
        </w:rPr>
      </w:pPr>
    </w:p>
    <w:p w:rsidR="003E4089" w:rsidRDefault="003E4089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* Նախաճաշը ներառված է:</w:t>
      </w:r>
    </w:p>
    <w:p w:rsidR="0051646D" w:rsidRDefault="0051646D">
      <w:pPr>
        <w:rPr>
          <w:rFonts w:ascii="Sylfaen" w:hAnsi="Sylfaen"/>
          <w:sz w:val="24"/>
          <w:szCs w:val="24"/>
        </w:rPr>
      </w:pPr>
    </w:p>
    <w:p w:rsidR="0051646D" w:rsidRPr="000E2BE3" w:rsidRDefault="000E2BE3">
      <w:pPr>
        <w:rPr>
          <w:rFonts w:ascii="Sylfaen" w:hAnsi="Sylfaen"/>
          <w:b/>
          <w:sz w:val="24"/>
          <w:szCs w:val="24"/>
        </w:rPr>
      </w:pPr>
      <w:r w:rsidRPr="000E2BE3">
        <w:rPr>
          <w:rFonts w:ascii="Sylfaen" w:hAnsi="Sylfaen"/>
          <w:b/>
          <w:sz w:val="24"/>
          <w:szCs w:val="24"/>
        </w:rPr>
        <w:t>“Hampton by Hilton” հյուրանոց</w:t>
      </w:r>
    </w:p>
    <w:p w:rsidR="00E8788C" w:rsidRDefault="00D610D6">
      <w:pPr>
        <w:rPr>
          <w:rFonts w:ascii="Sylfaen" w:hAnsi="Sylfaen"/>
          <w:sz w:val="24"/>
          <w:szCs w:val="24"/>
        </w:rPr>
      </w:pPr>
      <w:hyperlink r:id="rId10" w:history="1">
        <w:r w:rsidR="00FA1670" w:rsidRPr="00817ED4">
          <w:rPr>
            <w:rStyle w:val="a5"/>
            <w:rFonts w:ascii="Sylfaen" w:hAnsi="Sylfaen"/>
            <w:sz w:val="24"/>
            <w:szCs w:val="24"/>
          </w:rPr>
          <w:t>https://www.hilton.ru/hotels/hampton-by-hilton-astana-triumphal-arch/</w:t>
        </w:r>
      </w:hyperlink>
    </w:p>
    <w:tbl>
      <w:tblPr>
        <w:tblStyle w:val="a6"/>
        <w:tblW w:w="0" w:type="auto"/>
        <w:tblLook w:val="04A0"/>
      </w:tblPr>
      <w:tblGrid>
        <w:gridCol w:w="3301"/>
        <w:gridCol w:w="3302"/>
        <w:gridCol w:w="3302"/>
      </w:tblGrid>
      <w:tr w:rsidR="00814605" w:rsidTr="00814605">
        <w:tc>
          <w:tcPr>
            <w:tcW w:w="3301" w:type="dxa"/>
          </w:tcPr>
          <w:p w:rsidR="00814605" w:rsidRDefault="00DA6D9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Սենյակի տեսակը</w:t>
            </w:r>
          </w:p>
        </w:tc>
        <w:tc>
          <w:tcPr>
            <w:tcW w:w="3302" w:type="dxa"/>
          </w:tcPr>
          <w:p w:rsidR="00814605" w:rsidRDefault="00DA6D9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Արժեքը դոլարով</w:t>
            </w:r>
          </w:p>
        </w:tc>
        <w:tc>
          <w:tcPr>
            <w:tcW w:w="3302" w:type="dxa"/>
          </w:tcPr>
          <w:p w:rsidR="00814605" w:rsidRDefault="00DA6D9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</w:rPr>
              <w:t>Արժեքը եվրոյով</w:t>
            </w:r>
          </w:p>
        </w:tc>
      </w:tr>
      <w:tr w:rsidR="00814605" w:rsidTr="00814605">
        <w:tc>
          <w:tcPr>
            <w:tcW w:w="3301" w:type="dxa"/>
          </w:tcPr>
          <w:p w:rsidR="00814605" w:rsidRDefault="008620B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մեկտեղանոց *</w:t>
            </w:r>
          </w:p>
        </w:tc>
        <w:tc>
          <w:tcPr>
            <w:tcW w:w="3302" w:type="dxa"/>
          </w:tcPr>
          <w:p w:rsidR="00814605" w:rsidRDefault="008620B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65 $</w:t>
            </w:r>
          </w:p>
        </w:tc>
        <w:tc>
          <w:tcPr>
            <w:tcW w:w="3302" w:type="dxa"/>
          </w:tcPr>
          <w:p w:rsidR="00814605" w:rsidRDefault="008620B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57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814605" w:rsidTr="00814605">
        <w:tc>
          <w:tcPr>
            <w:tcW w:w="3301" w:type="dxa"/>
          </w:tcPr>
          <w:p w:rsidR="00814605" w:rsidRDefault="00EC72E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flexible (ստանդարտ սենյակ բազմոցով)</w:t>
            </w:r>
          </w:p>
        </w:tc>
        <w:tc>
          <w:tcPr>
            <w:tcW w:w="3302" w:type="dxa"/>
          </w:tcPr>
          <w:p w:rsidR="00814605" w:rsidRDefault="00EC72E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80 $</w:t>
            </w:r>
          </w:p>
        </w:tc>
        <w:tc>
          <w:tcPr>
            <w:tcW w:w="3302" w:type="dxa"/>
          </w:tcPr>
          <w:p w:rsidR="00814605" w:rsidRDefault="00EC72E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70 </w:t>
            </w:r>
            <w:r w:rsidRPr="005D43F2">
              <w:rPr>
                <w:rFonts w:ascii="Sylfaen" w:hAnsi="Sylfaen" w:cs="Times New Roman"/>
                <w:color w:val="000000"/>
                <w:sz w:val="24"/>
                <w:szCs w:val="24"/>
              </w:rPr>
              <w:t>€</w:t>
            </w:r>
          </w:p>
        </w:tc>
      </w:tr>
    </w:tbl>
    <w:p w:rsidR="00FA1670" w:rsidRPr="00FA1670" w:rsidRDefault="00FA1670">
      <w:pPr>
        <w:rPr>
          <w:rFonts w:ascii="Sylfaen" w:hAnsi="Sylfaen"/>
          <w:sz w:val="24"/>
          <w:szCs w:val="24"/>
        </w:rPr>
      </w:pPr>
    </w:p>
    <w:p w:rsidR="00E8788C" w:rsidRDefault="00C6024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* Նախաճաշը ներառված է:</w:t>
      </w:r>
    </w:p>
    <w:p w:rsidR="000C4FB4" w:rsidRDefault="000C4FB4">
      <w:pPr>
        <w:rPr>
          <w:rFonts w:ascii="Sylfaen" w:hAnsi="Sylfaen"/>
          <w:sz w:val="24"/>
          <w:szCs w:val="24"/>
        </w:rPr>
      </w:pPr>
    </w:p>
    <w:p w:rsidR="000C4FB4" w:rsidRDefault="000C4FB4" w:rsidP="000C4FB4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 ՀՀ դատավորների միությունից կարող է մասնակցել առավելագույնը 3 պատվիրակ:</w:t>
      </w:r>
    </w:p>
    <w:p w:rsidR="00D7022C" w:rsidRDefault="00D7022C" w:rsidP="000C4FB4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D7022C" w:rsidRDefault="00D7022C" w:rsidP="000C4FB4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8.  </w:t>
      </w:r>
      <w:r w:rsidR="00514A86">
        <w:rPr>
          <w:rFonts w:ascii="Sylfaen" w:hAnsi="Sylfaen"/>
          <w:sz w:val="24"/>
          <w:szCs w:val="24"/>
        </w:rPr>
        <w:t xml:space="preserve">Մասնակցության գրանցման թերթիկների ներկայացման վերջնաժամկետն է </w:t>
      </w:r>
      <w:r w:rsidR="00514A86">
        <w:rPr>
          <w:rFonts w:ascii="Sylfaen" w:hAnsi="Sylfaen"/>
          <w:b/>
          <w:sz w:val="24"/>
          <w:szCs w:val="24"/>
          <w:u w:val="single"/>
        </w:rPr>
        <w:t>2019</w:t>
      </w:r>
      <w:r w:rsidR="00514A86" w:rsidRPr="00157A61">
        <w:rPr>
          <w:rFonts w:ascii="Sylfaen" w:hAnsi="Sylfaen"/>
          <w:b/>
          <w:sz w:val="24"/>
          <w:szCs w:val="24"/>
          <w:u w:val="single"/>
        </w:rPr>
        <w:t xml:space="preserve"> թվականի մայիսի 30-ը</w:t>
      </w:r>
      <w:r w:rsidR="00514A86">
        <w:rPr>
          <w:rFonts w:ascii="Sylfaen" w:hAnsi="Sylfaen"/>
          <w:sz w:val="24"/>
          <w:szCs w:val="24"/>
        </w:rPr>
        <w:t>: Գրանցման թերթիկները պետք է ուղարկվեն հետևյալ անձանց էլեկտրոնային փոստի հասցեներին.</w:t>
      </w:r>
    </w:p>
    <w:p w:rsidR="000C4FB4" w:rsidRDefault="000C4FB4">
      <w:pPr>
        <w:rPr>
          <w:rFonts w:ascii="Sylfaen" w:hAnsi="Sylfae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52"/>
        <w:gridCol w:w="4953"/>
      </w:tblGrid>
      <w:tr w:rsidR="00F65199" w:rsidTr="00A47A5A">
        <w:trPr>
          <w:trHeight w:val="7244"/>
        </w:trPr>
        <w:tc>
          <w:tcPr>
            <w:tcW w:w="4952" w:type="dxa"/>
          </w:tcPr>
          <w:p w:rsidR="00F65199" w:rsidRDefault="00F65199">
            <w:pPr>
              <w:rPr>
                <w:rFonts w:ascii="Sylfaen" w:hAnsi="Sylfaen"/>
                <w:b/>
                <w:sz w:val="24"/>
                <w:szCs w:val="24"/>
              </w:rPr>
            </w:pPr>
            <w:r w:rsidRPr="00F65199">
              <w:rPr>
                <w:rFonts w:ascii="Sylfaen" w:hAnsi="Sylfaen"/>
                <w:b/>
                <w:sz w:val="24"/>
                <w:szCs w:val="24"/>
              </w:rPr>
              <w:t>Մադիար Բալկեն</w:t>
            </w:r>
          </w:p>
          <w:p w:rsidR="00F65199" w:rsidRPr="001611E8" w:rsidRDefault="00F65199">
            <w:pPr>
              <w:rPr>
                <w:rFonts w:ascii="Sylfaen" w:hAnsi="Sylfaen"/>
                <w:sz w:val="24"/>
                <w:szCs w:val="24"/>
              </w:rPr>
            </w:pPr>
            <w:r w:rsidRPr="001611E8">
              <w:rPr>
                <w:rFonts w:ascii="Sylfaen" w:hAnsi="Sylfaen"/>
                <w:sz w:val="24"/>
                <w:szCs w:val="24"/>
              </w:rPr>
              <w:t>Գերագույն դատարանի դատավոր</w:t>
            </w:r>
          </w:p>
          <w:p w:rsidR="001611E8" w:rsidRPr="001611E8" w:rsidRDefault="001611E8" w:rsidP="001611E8">
            <w:pPr>
              <w:rPr>
                <w:rFonts w:ascii="Sylfaen" w:hAnsi="Sylfaen"/>
                <w:sz w:val="24"/>
                <w:szCs w:val="24"/>
              </w:rPr>
            </w:pPr>
            <w:r w:rsidRPr="001611E8">
              <w:rPr>
                <w:rFonts w:ascii="Sylfaen" w:hAnsi="Sylfaen"/>
                <w:sz w:val="24"/>
                <w:szCs w:val="24"/>
              </w:rPr>
              <w:t xml:space="preserve">հեռախոսահամար՝ +7 775 763 00 21 </w:t>
            </w:r>
          </w:p>
          <w:p w:rsidR="001611E8" w:rsidRDefault="00C34065" w:rsidP="001611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էլեկտրո</w:t>
            </w:r>
            <w:r w:rsidR="001611E8" w:rsidRPr="001611E8">
              <w:rPr>
                <w:rFonts w:ascii="Sylfaen" w:hAnsi="Sylfaen"/>
                <w:sz w:val="24"/>
                <w:szCs w:val="24"/>
              </w:rPr>
              <w:t xml:space="preserve">նային փոստ՝ </w:t>
            </w:r>
            <w:hyperlink r:id="rId11" w:history="1">
              <w:r w:rsidR="00D03F7B" w:rsidRPr="00817ED4">
                <w:rPr>
                  <w:rStyle w:val="a5"/>
                  <w:rFonts w:ascii="Sylfaen" w:hAnsi="Sylfaen"/>
                  <w:sz w:val="24"/>
                  <w:szCs w:val="24"/>
                </w:rPr>
                <w:t>mbalken@mail.ru</w:t>
              </w:r>
            </w:hyperlink>
            <w:r w:rsidR="001611E8" w:rsidRPr="001611E8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D03F7B" w:rsidRDefault="00D03F7B" w:rsidP="001611E8">
            <w:pPr>
              <w:rPr>
                <w:rFonts w:ascii="Sylfaen" w:hAnsi="Sylfaen"/>
                <w:sz w:val="24"/>
                <w:szCs w:val="24"/>
              </w:rPr>
            </w:pPr>
          </w:p>
          <w:p w:rsidR="00B65C92" w:rsidRDefault="00B65C92" w:rsidP="001611E8">
            <w:pPr>
              <w:rPr>
                <w:rFonts w:ascii="Sylfaen" w:hAnsi="Sylfaen"/>
                <w:sz w:val="24"/>
                <w:szCs w:val="24"/>
              </w:rPr>
            </w:pPr>
          </w:p>
          <w:p w:rsidR="00D03F7B" w:rsidRPr="00EF3894" w:rsidRDefault="00EF3894" w:rsidP="001611E8">
            <w:pPr>
              <w:rPr>
                <w:rFonts w:ascii="Sylfaen" w:hAnsi="Sylfaen"/>
                <w:b/>
                <w:sz w:val="24"/>
                <w:szCs w:val="24"/>
              </w:rPr>
            </w:pPr>
            <w:r w:rsidRPr="00EF3894">
              <w:rPr>
                <w:rFonts w:ascii="Sylfaen" w:hAnsi="Sylfaen"/>
                <w:b/>
                <w:sz w:val="24"/>
                <w:szCs w:val="24"/>
              </w:rPr>
              <w:t>Նազիմ Ժուսսուպովա</w:t>
            </w:r>
          </w:p>
          <w:p w:rsidR="00EF3894" w:rsidRDefault="00EF3894" w:rsidP="001611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Ազգային խորհրդատու/համակարգող</w:t>
            </w:r>
          </w:p>
          <w:p w:rsidR="00E81408" w:rsidRDefault="00E81408" w:rsidP="00E81408">
            <w:pPr>
              <w:rPr>
                <w:rFonts w:ascii="Sylfaen" w:hAnsi="Sylfaen"/>
                <w:sz w:val="24"/>
                <w:szCs w:val="24"/>
              </w:rPr>
            </w:pPr>
            <w:r w:rsidRPr="001611E8">
              <w:rPr>
                <w:rFonts w:ascii="Sylfaen" w:hAnsi="Sylfaen"/>
                <w:sz w:val="24"/>
                <w:szCs w:val="24"/>
              </w:rPr>
              <w:t>հեռախոսահամար՝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81408">
              <w:rPr>
                <w:rFonts w:ascii="Sylfaen" w:hAnsi="Sylfaen"/>
                <w:sz w:val="24"/>
                <w:szCs w:val="24"/>
              </w:rPr>
              <w:t xml:space="preserve">+7 702 999 92 74 </w:t>
            </w:r>
          </w:p>
          <w:p w:rsidR="000D7227" w:rsidRDefault="004E4E74" w:rsidP="000D722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էլեկտ</w:t>
            </w:r>
            <w:r w:rsidR="000D7227" w:rsidRPr="001611E8"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</w:rPr>
              <w:t>ո</w:t>
            </w:r>
            <w:r w:rsidR="000D7227" w:rsidRPr="001611E8">
              <w:rPr>
                <w:rFonts w:ascii="Sylfaen" w:hAnsi="Sylfaen"/>
                <w:sz w:val="24"/>
                <w:szCs w:val="24"/>
              </w:rPr>
              <w:t>նային փոստ՝</w:t>
            </w:r>
            <w:r w:rsidR="000D7227">
              <w:rPr>
                <w:rFonts w:ascii="Sylfaen" w:hAnsi="Sylfaen"/>
                <w:sz w:val="24"/>
                <w:szCs w:val="24"/>
              </w:rPr>
              <w:t xml:space="preserve"> </w:t>
            </w:r>
            <w:hyperlink r:id="rId12" w:history="1">
              <w:r w:rsidR="000D7227" w:rsidRPr="00817ED4">
                <w:rPr>
                  <w:rStyle w:val="a5"/>
                  <w:rFonts w:ascii="Sylfaen" w:hAnsi="Sylfaen"/>
                  <w:sz w:val="24"/>
                  <w:szCs w:val="24"/>
                </w:rPr>
                <w:t>astanaforum2019@gmail.com</w:t>
              </w:r>
            </w:hyperlink>
            <w:r w:rsidR="000D7227" w:rsidRPr="000D7227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0D7227" w:rsidRDefault="000D7227" w:rsidP="000D7227">
            <w:pPr>
              <w:rPr>
                <w:rFonts w:ascii="Sylfaen" w:hAnsi="Sylfaen"/>
                <w:sz w:val="24"/>
                <w:szCs w:val="24"/>
              </w:rPr>
            </w:pPr>
          </w:p>
          <w:p w:rsidR="000D7227" w:rsidRDefault="000D7227" w:rsidP="000D7227">
            <w:pPr>
              <w:rPr>
                <w:rFonts w:ascii="Sylfaen" w:hAnsi="Sylfaen"/>
                <w:sz w:val="24"/>
                <w:szCs w:val="24"/>
              </w:rPr>
            </w:pPr>
          </w:p>
          <w:p w:rsidR="000D7227" w:rsidRPr="00B65C92" w:rsidRDefault="001A18A8" w:rsidP="000D7227">
            <w:pPr>
              <w:rPr>
                <w:rFonts w:ascii="Sylfaen" w:hAnsi="Sylfaen"/>
                <w:b/>
                <w:sz w:val="24"/>
                <w:szCs w:val="24"/>
              </w:rPr>
            </w:pPr>
            <w:r w:rsidRPr="00B65C92">
              <w:rPr>
                <w:rFonts w:ascii="Sylfaen" w:hAnsi="Sylfaen"/>
                <w:b/>
                <w:sz w:val="24"/>
                <w:szCs w:val="24"/>
              </w:rPr>
              <w:t>Բաուրժան Բուրտեբաև</w:t>
            </w:r>
          </w:p>
          <w:p w:rsidR="00B65C92" w:rsidRDefault="00F241BE" w:rsidP="00B65C9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էլեկտ</w:t>
            </w:r>
            <w:r w:rsidR="00B65C92" w:rsidRPr="001611E8"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</w:rPr>
              <w:t>ո</w:t>
            </w:r>
            <w:r w:rsidR="00B65C92" w:rsidRPr="001611E8">
              <w:rPr>
                <w:rFonts w:ascii="Sylfaen" w:hAnsi="Sylfaen"/>
                <w:sz w:val="24"/>
                <w:szCs w:val="24"/>
              </w:rPr>
              <w:t>նային փոստ՝</w:t>
            </w:r>
            <w:r w:rsidR="00B65C92">
              <w:rPr>
                <w:rFonts w:ascii="Sylfaen" w:hAnsi="Sylfaen"/>
                <w:sz w:val="24"/>
                <w:szCs w:val="24"/>
              </w:rPr>
              <w:t xml:space="preserve"> </w:t>
            </w:r>
            <w:hyperlink r:id="rId13" w:history="1">
              <w:r w:rsidR="00B65C92" w:rsidRPr="00817ED4">
                <w:rPr>
                  <w:rStyle w:val="a5"/>
                  <w:rFonts w:ascii="Sylfaen" w:hAnsi="Sylfaen"/>
                  <w:sz w:val="24"/>
                  <w:szCs w:val="24"/>
                </w:rPr>
                <w:t>azia-print@bk.ru</w:t>
              </w:r>
            </w:hyperlink>
          </w:p>
          <w:p w:rsidR="00B65C92" w:rsidRDefault="00B65C92" w:rsidP="00B65C92">
            <w:pPr>
              <w:rPr>
                <w:rFonts w:ascii="Sylfaen" w:hAnsi="Sylfaen"/>
                <w:sz w:val="24"/>
                <w:szCs w:val="24"/>
              </w:rPr>
            </w:pPr>
            <w:r w:rsidRPr="001611E8">
              <w:rPr>
                <w:rFonts w:ascii="Sylfaen" w:hAnsi="Sylfaen"/>
                <w:sz w:val="24"/>
                <w:szCs w:val="24"/>
              </w:rPr>
              <w:t>հեռախոսահամար՝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B65C92">
              <w:rPr>
                <w:rFonts w:ascii="Sylfaen" w:hAnsi="Sylfaen"/>
                <w:sz w:val="24"/>
                <w:szCs w:val="24"/>
              </w:rPr>
              <w:t xml:space="preserve">+7 701 615 85 81 </w:t>
            </w:r>
            <w:r>
              <w:rPr>
                <w:rFonts w:ascii="Sylfaen" w:hAnsi="Sylfaen"/>
                <w:sz w:val="24"/>
                <w:szCs w:val="24"/>
              </w:rPr>
              <w:t>(whatsapp և viber )</w:t>
            </w:r>
          </w:p>
          <w:p w:rsidR="00B65C92" w:rsidRDefault="00B65C92" w:rsidP="00B65C92">
            <w:pPr>
              <w:rPr>
                <w:rFonts w:ascii="Sylfaen" w:hAnsi="Sylfaen"/>
                <w:sz w:val="24"/>
                <w:szCs w:val="24"/>
              </w:rPr>
            </w:pPr>
          </w:p>
          <w:p w:rsidR="00B65C92" w:rsidRDefault="00B65C92" w:rsidP="00B65C92">
            <w:pPr>
              <w:rPr>
                <w:rFonts w:ascii="Sylfaen" w:hAnsi="Sylfaen"/>
                <w:sz w:val="24"/>
                <w:szCs w:val="24"/>
              </w:rPr>
            </w:pPr>
          </w:p>
          <w:p w:rsidR="00B65C92" w:rsidRPr="00A47A5A" w:rsidRDefault="00462AB5" w:rsidP="00B65C92">
            <w:pPr>
              <w:rPr>
                <w:rFonts w:ascii="Sylfaen" w:hAnsi="Sylfaen"/>
                <w:b/>
                <w:sz w:val="24"/>
                <w:szCs w:val="24"/>
              </w:rPr>
            </w:pPr>
            <w:r w:rsidRPr="00A47A5A">
              <w:rPr>
                <w:rFonts w:ascii="Sylfaen" w:hAnsi="Sylfaen"/>
                <w:b/>
                <w:sz w:val="24"/>
                <w:szCs w:val="24"/>
              </w:rPr>
              <w:t>Նիյազ Նուրկհաիդարով</w:t>
            </w:r>
          </w:p>
          <w:p w:rsidR="00462AB5" w:rsidRDefault="00462AB5" w:rsidP="00462AB5">
            <w:pPr>
              <w:rPr>
                <w:rFonts w:ascii="Sylfaen" w:hAnsi="Sylfaen"/>
                <w:sz w:val="24"/>
                <w:szCs w:val="24"/>
              </w:rPr>
            </w:pPr>
            <w:r w:rsidRPr="001611E8">
              <w:rPr>
                <w:rFonts w:ascii="Sylfaen" w:hAnsi="Sylfaen"/>
                <w:sz w:val="24"/>
                <w:szCs w:val="24"/>
              </w:rPr>
              <w:t>հեռախոսահամար՝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462AB5">
              <w:rPr>
                <w:rFonts w:ascii="Sylfaen" w:hAnsi="Sylfaen"/>
                <w:sz w:val="24"/>
                <w:szCs w:val="24"/>
              </w:rPr>
              <w:t xml:space="preserve">+7 701 909 96 16 </w:t>
            </w:r>
          </w:p>
          <w:p w:rsidR="00F65199" w:rsidRDefault="00462AB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(whatsapp և viber )</w:t>
            </w:r>
          </w:p>
        </w:tc>
        <w:tc>
          <w:tcPr>
            <w:tcW w:w="4953" w:type="dxa"/>
          </w:tcPr>
          <w:p w:rsidR="009621DA" w:rsidRDefault="009621DA" w:rsidP="009621DA">
            <w:pPr>
              <w:pStyle w:val="Default"/>
              <w:rPr>
                <w:rFonts w:ascii="Sylfaen" w:hAnsi="Sylfaen" w:cs="Times New Roman"/>
                <w:b/>
                <w:bCs/>
              </w:rPr>
            </w:pPr>
            <w:r w:rsidRPr="005967B1">
              <w:rPr>
                <w:rFonts w:ascii="Sylfaen" w:hAnsi="Sylfaen" w:cs="Times New Roman"/>
                <w:b/>
                <w:bCs/>
              </w:rPr>
              <w:t>Ջակոմո Օբերտո</w:t>
            </w:r>
          </w:p>
          <w:p w:rsidR="009621DA" w:rsidRPr="009917FF" w:rsidRDefault="009621DA" w:rsidP="009621DA">
            <w:pPr>
              <w:pStyle w:val="Default"/>
              <w:rPr>
                <w:rFonts w:ascii="Sylfaen" w:hAnsi="Sylfaen"/>
              </w:rPr>
            </w:pPr>
            <w:r w:rsidRPr="009917FF">
              <w:rPr>
                <w:rFonts w:ascii="Sylfaen" w:hAnsi="Sylfaen" w:cs="Times New Roman"/>
                <w:bCs/>
              </w:rPr>
              <w:t xml:space="preserve">Դատավորների միջազգային միության գլխավոր քարտուղար </w:t>
            </w:r>
          </w:p>
          <w:p w:rsidR="009621DA" w:rsidRPr="005967B1" w:rsidRDefault="009621DA" w:rsidP="009621DA">
            <w:pPr>
              <w:pStyle w:val="Defaul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հասցե՝ </w:t>
            </w:r>
            <w:r w:rsidRPr="005967B1">
              <w:rPr>
                <w:rFonts w:ascii="Sylfaen" w:hAnsi="Sylfaen"/>
              </w:rPr>
              <w:t xml:space="preserve">Palazzo di Giustizia </w:t>
            </w:r>
          </w:p>
          <w:p w:rsidR="009621DA" w:rsidRPr="005967B1" w:rsidRDefault="009621DA" w:rsidP="009621DA">
            <w:pPr>
              <w:pStyle w:val="Default"/>
              <w:rPr>
                <w:rFonts w:ascii="Sylfaen" w:hAnsi="Sylfaen"/>
              </w:rPr>
            </w:pPr>
            <w:r w:rsidRPr="005967B1">
              <w:rPr>
                <w:rFonts w:ascii="Sylfaen" w:hAnsi="Sylfaen"/>
              </w:rPr>
              <w:t xml:space="preserve">Piazza Cavour - 00193 Roma, Italy </w:t>
            </w:r>
          </w:p>
          <w:p w:rsidR="009621DA" w:rsidRPr="005967B1" w:rsidRDefault="009621DA" w:rsidP="009621DA">
            <w:pPr>
              <w:pStyle w:val="Defaul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հեռախոսահամար՝</w:t>
            </w:r>
            <w:r w:rsidRPr="005967B1">
              <w:rPr>
                <w:rFonts w:ascii="Sylfaen" w:hAnsi="Sylfaen"/>
              </w:rPr>
              <w:t xml:space="preserve"> +39 06 6883 2213 </w:t>
            </w:r>
          </w:p>
          <w:p w:rsidR="009621DA" w:rsidRPr="005967B1" w:rsidRDefault="009621DA" w:rsidP="009621DA">
            <w:pPr>
              <w:pStyle w:val="Defaul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ֆաքս՝</w:t>
            </w:r>
            <w:r w:rsidRPr="005967B1">
              <w:rPr>
                <w:rFonts w:ascii="Sylfaen" w:hAnsi="Sylfaen"/>
              </w:rPr>
              <w:t xml:space="preserve"> +39 06 687 11 95 </w:t>
            </w:r>
          </w:p>
          <w:p w:rsidR="009621DA" w:rsidRDefault="009621DA" w:rsidP="009621D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էլեկտրոնային </w:t>
            </w:r>
            <w:r w:rsidR="00E920B2">
              <w:rPr>
                <w:rFonts w:ascii="Sylfaen" w:hAnsi="Sylfaen"/>
                <w:sz w:val="24"/>
                <w:szCs w:val="24"/>
              </w:rPr>
              <w:t>փոստ</w:t>
            </w:r>
            <w:r>
              <w:rPr>
                <w:rFonts w:ascii="Sylfaen" w:hAnsi="Sylfaen"/>
                <w:sz w:val="24"/>
                <w:szCs w:val="24"/>
              </w:rPr>
              <w:t>՝</w:t>
            </w:r>
            <w:r w:rsidRPr="005967B1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9621DA" w:rsidRDefault="00D610D6" w:rsidP="009621DA">
            <w:pPr>
              <w:rPr>
                <w:rFonts w:ascii="Sylfaen" w:hAnsi="Sylfaen"/>
                <w:sz w:val="24"/>
                <w:szCs w:val="24"/>
              </w:rPr>
            </w:pPr>
            <w:hyperlink r:id="rId14" w:history="1">
              <w:r w:rsidR="009621DA" w:rsidRPr="00817ED4">
                <w:rPr>
                  <w:rStyle w:val="a5"/>
                  <w:rFonts w:ascii="Sylfaen" w:hAnsi="Sylfaen"/>
                  <w:sz w:val="24"/>
                  <w:szCs w:val="24"/>
                </w:rPr>
                <w:t>secretariat@iaj-uim.org</w:t>
              </w:r>
            </w:hyperlink>
            <w:r w:rsidR="009621DA" w:rsidRPr="005967B1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9621DA" w:rsidRPr="005967B1" w:rsidRDefault="009621DA" w:rsidP="009621DA">
            <w:pPr>
              <w:rPr>
                <w:rFonts w:ascii="Sylfaen" w:hAnsi="Sylfaen"/>
                <w:sz w:val="24"/>
                <w:szCs w:val="24"/>
              </w:rPr>
            </w:pPr>
          </w:p>
          <w:p w:rsidR="00F65199" w:rsidRDefault="00F65199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514A86" w:rsidRPr="00E8788C" w:rsidRDefault="00514A86">
      <w:pPr>
        <w:rPr>
          <w:rFonts w:ascii="Sylfaen" w:hAnsi="Sylfaen"/>
          <w:sz w:val="24"/>
          <w:szCs w:val="24"/>
        </w:rPr>
      </w:pPr>
    </w:p>
    <w:p w:rsidR="00B66DE9" w:rsidRDefault="00B66DE9" w:rsidP="00B66DE9">
      <w:pPr>
        <w:spacing w:after="0"/>
        <w:ind w:firstLine="720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9.Պատվիրակներին խնդրում եմ հաշվի առնել նախատեսված վերջնաժամկետը </w:t>
      </w:r>
      <w:r w:rsidRPr="00157A61">
        <w:rPr>
          <w:rFonts w:ascii="Sylfaen" w:hAnsi="Sylfaen"/>
          <w:b/>
          <w:sz w:val="24"/>
          <w:szCs w:val="24"/>
        </w:rPr>
        <w:t>(</w:t>
      </w:r>
      <w:r>
        <w:rPr>
          <w:rFonts w:ascii="Sylfaen" w:hAnsi="Sylfaen"/>
          <w:b/>
          <w:sz w:val="24"/>
          <w:szCs w:val="24"/>
          <w:u w:val="single"/>
        </w:rPr>
        <w:t>2019</w:t>
      </w:r>
      <w:r w:rsidRPr="00157A61">
        <w:rPr>
          <w:rFonts w:ascii="Sylfaen" w:hAnsi="Sylfaen"/>
          <w:b/>
          <w:sz w:val="24"/>
          <w:szCs w:val="24"/>
          <w:u w:val="single"/>
        </w:rPr>
        <w:t xml:space="preserve"> թվականի մայիսի</w:t>
      </w:r>
      <w:r>
        <w:rPr>
          <w:rFonts w:ascii="Sylfaen" w:hAnsi="Sylfaen"/>
          <w:b/>
          <w:sz w:val="24"/>
          <w:szCs w:val="24"/>
          <w:u w:val="single"/>
        </w:rPr>
        <w:t xml:space="preserve"> 30)</w:t>
      </w:r>
      <w:r w:rsidRPr="006505C9">
        <w:rPr>
          <w:rFonts w:ascii="Sylfaen" w:hAnsi="Sylfaen"/>
          <w:b/>
          <w:sz w:val="24"/>
          <w:szCs w:val="24"/>
        </w:rPr>
        <w:t>:</w:t>
      </w:r>
    </w:p>
    <w:p w:rsidR="00D07039" w:rsidRDefault="00D07039" w:rsidP="00B66DE9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D07039" w:rsidRDefault="00D07039" w:rsidP="00D07039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10.Յուրաքանչյուր անդամ միություն պետք է իր պատվիրակների ցուցակն ուղարկի (Կենտրոնական խորհրդին, Ուսումնասիրող հանձնաժողովներին և Տարածաշրջանային խմբերին) պարոն Ջակոմո Օբերտոյին</w:t>
      </w:r>
      <w:r w:rsidR="006C5D1D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 xml:space="preserve">պարոն </w:t>
      </w:r>
      <w:r w:rsidR="006C5D1D">
        <w:rPr>
          <w:rFonts w:ascii="Sylfaen" w:hAnsi="Sylfaen"/>
          <w:sz w:val="24"/>
          <w:szCs w:val="24"/>
        </w:rPr>
        <w:t>Բաուրժան Բուրտեբաևին և տիկին Նազիմ Ժուսսուպովային:</w:t>
      </w:r>
    </w:p>
    <w:p w:rsidR="00F57C87" w:rsidRDefault="00F57C87" w:rsidP="00D07039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152454" w:rsidRDefault="00152454" w:rsidP="00152454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</w:rPr>
        <w:t>11.</w:t>
      </w:r>
      <w:r w:rsidRPr="000A7D1F">
        <w:rPr>
          <w:rFonts w:ascii="Sylfaen" w:hAnsi="Sylfaen"/>
          <w:sz w:val="24"/>
          <w:szCs w:val="24"/>
          <w:lang w:val="en-GB"/>
        </w:rPr>
        <w:t xml:space="preserve"> </w:t>
      </w:r>
      <w:r w:rsidR="00A939B2">
        <w:rPr>
          <w:rFonts w:ascii="Sylfaen" w:hAnsi="Sylfaen"/>
          <w:sz w:val="24"/>
          <w:szCs w:val="24"/>
          <w:lang w:val="en-GB"/>
        </w:rPr>
        <w:t>Աստանայում</w:t>
      </w:r>
      <w:r>
        <w:rPr>
          <w:rFonts w:ascii="Sylfaen" w:hAnsi="Sylfaen"/>
          <w:sz w:val="24"/>
          <w:szCs w:val="24"/>
          <w:lang w:val="en-GB"/>
        </w:rPr>
        <w:t xml:space="preserve"> սպասվում է հաճելի եղանակ</w:t>
      </w:r>
      <w:r w:rsidR="00EC07E0">
        <w:rPr>
          <w:rFonts w:ascii="Sylfaen" w:hAnsi="Sylfaen"/>
          <w:sz w:val="24"/>
          <w:szCs w:val="24"/>
          <w:lang w:val="en-GB"/>
        </w:rPr>
        <w:t xml:space="preserve"> (20-25</w:t>
      </w:r>
      <w:r>
        <w:rPr>
          <w:rFonts w:ascii="Sylfaen" w:hAnsi="Sylfaen"/>
          <w:sz w:val="24"/>
          <w:szCs w:val="24"/>
          <w:lang w:val="en-GB"/>
        </w:rPr>
        <w:t xml:space="preserve"> աստիճան տաքություն):</w:t>
      </w:r>
    </w:p>
    <w:p w:rsidR="00023823" w:rsidRDefault="00023823" w:rsidP="00152454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</w:p>
    <w:p w:rsidR="00023823" w:rsidRDefault="00023823" w:rsidP="00152454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</w:p>
    <w:p w:rsidR="00023823" w:rsidRDefault="00023823" w:rsidP="00023823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en-GB"/>
        </w:rPr>
        <w:lastRenderedPageBreak/>
        <w:t>Ձեզ եմ ուղարկում լավագույն մաղթանքներս և անհամբեր սպասում եմ բոլորիդ տեսնել Աստանայում:</w:t>
      </w:r>
    </w:p>
    <w:p w:rsidR="00023823" w:rsidRDefault="00023823" w:rsidP="00023823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</w:p>
    <w:p w:rsidR="00023823" w:rsidRDefault="00023823" w:rsidP="00023823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023823" w:rsidRDefault="00023823" w:rsidP="00023823">
      <w:pPr>
        <w:rPr>
          <w:rFonts w:ascii="Sylfaen" w:hAnsi="Sylfaen"/>
          <w:sz w:val="24"/>
          <w:szCs w:val="24"/>
          <w:lang w:val="en-GB"/>
        </w:rPr>
      </w:pPr>
    </w:p>
    <w:p w:rsidR="00023823" w:rsidRPr="000B2EA4" w:rsidRDefault="00023823" w:rsidP="00023823">
      <w:pPr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en-GB"/>
        </w:rPr>
        <w:t>Հարգանքով`</w:t>
      </w:r>
    </w:p>
    <w:p w:rsidR="00023823" w:rsidRDefault="00023823" w:rsidP="00023823">
      <w:pPr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en-GB"/>
        </w:rPr>
        <w:t>Ջակոմո Օբերտո</w:t>
      </w:r>
    </w:p>
    <w:p w:rsidR="00023823" w:rsidRDefault="00023823" w:rsidP="00023823">
      <w:pPr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en-GB"/>
        </w:rPr>
        <w:t>Դատավորների միջազգային միության գլխավոր քարտուղար</w:t>
      </w:r>
    </w:p>
    <w:p w:rsidR="00023823" w:rsidRDefault="00023823" w:rsidP="00152454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</w:p>
    <w:p w:rsidR="00F57C87" w:rsidRPr="00152454" w:rsidRDefault="00F57C87" w:rsidP="00D07039">
      <w:pPr>
        <w:spacing w:after="0"/>
        <w:ind w:firstLine="720"/>
        <w:jc w:val="both"/>
        <w:rPr>
          <w:rFonts w:ascii="Sylfaen" w:hAnsi="Sylfaen"/>
          <w:sz w:val="24"/>
          <w:szCs w:val="24"/>
          <w:lang w:val="en-GB"/>
        </w:rPr>
      </w:pPr>
    </w:p>
    <w:p w:rsidR="00927370" w:rsidRDefault="00927370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Default="00DE3BB8"/>
    <w:p w:rsidR="00DE3BB8" w:rsidRPr="00B11BB1" w:rsidRDefault="00DE3BB8" w:rsidP="00DE3BB8">
      <w:pPr>
        <w:spacing w:after="0"/>
        <w:ind w:firstLine="720"/>
        <w:jc w:val="both"/>
        <w:rPr>
          <w:rFonts w:ascii="Sylfaen" w:hAnsi="Sylfaen"/>
          <w:b/>
          <w:sz w:val="28"/>
          <w:szCs w:val="28"/>
          <w:lang w:val="en-GB"/>
        </w:rPr>
      </w:pPr>
      <w:r w:rsidRPr="00B11BB1">
        <w:rPr>
          <w:rFonts w:ascii="Sylfaen" w:hAnsi="Sylfaen"/>
          <w:b/>
          <w:sz w:val="28"/>
          <w:szCs w:val="28"/>
          <w:lang w:val="en-GB"/>
        </w:rPr>
        <w:lastRenderedPageBreak/>
        <w:t>ՀԵՏԳՐՈՒԹՅՈՒՆ</w:t>
      </w:r>
    </w:p>
    <w:p w:rsidR="00DE3BB8" w:rsidRDefault="00DE3BB8" w:rsidP="00DE3BB8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DE3BB8" w:rsidRDefault="00DE3BB8" w:rsidP="00DE3BB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Կենտրոնական խորհրդի և Ուսումնասիրող հանձնաժողովների հանդիպումներից բացի </w:t>
      </w:r>
      <w:r w:rsidR="00CF7F6E">
        <w:rPr>
          <w:rFonts w:ascii="Sylfaen" w:hAnsi="Sylfaen"/>
          <w:sz w:val="24"/>
          <w:szCs w:val="24"/>
        </w:rPr>
        <w:t>Աստանայում</w:t>
      </w:r>
      <w:r>
        <w:rPr>
          <w:rFonts w:ascii="Sylfaen" w:hAnsi="Sylfaen"/>
          <w:sz w:val="24"/>
          <w:szCs w:val="24"/>
        </w:rPr>
        <w:t xml:space="preserve"> տեղի կունենան նաև հետևյալ հանդիպումները.</w:t>
      </w:r>
    </w:p>
    <w:p w:rsidR="00DE3BB8" w:rsidRDefault="00DE3BB8" w:rsidP="00DE3BB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DE3BB8" w:rsidRDefault="00DE3BB8" w:rsidP="00DE3BB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ա) </w:t>
      </w:r>
      <w:r w:rsidR="00CF7F6E">
        <w:rPr>
          <w:rFonts w:ascii="Sylfaen" w:hAnsi="Sylfaen"/>
          <w:sz w:val="24"/>
          <w:szCs w:val="24"/>
        </w:rPr>
        <w:t>սեպտեմբերի 14</w:t>
      </w:r>
      <w:r>
        <w:rPr>
          <w:rFonts w:ascii="Sylfaen" w:hAnsi="Sylfaen"/>
          <w:sz w:val="24"/>
          <w:szCs w:val="24"/>
        </w:rPr>
        <w:t>-ին՝ շաբաթ օրը կեսօրին, Նախագահական կոմիտեի հանդիպում,</w:t>
      </w:r>
    </w:p>
    <w:p w:rsidR="00DE3BB8" w:rsidRDefault="00DE3BB8" w:rsidP="00DE3BB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բ) </w:t>
      </w:r>
      <w:r w:rsidR="00772941">
        <w:rPr>
          <w:rFonts w:ascii="Sylfaen" w:hAnsi="Sylfaen"/>
          <w:sz w:val="24"/>
          <w:szCs w:val="24"/>
        </w:rPr>
        <w:t>սեպտեմբերի 15</w:t>
      </w:r>
      <w:r>
        <w:rPr>
          <w:rFonts w:ascii="Sylfaen" w:hAnsi="Sylfaen"/>
          <w:sz w:val="24"/>
          <w:szCs w:val="24"/>
        </w:rPr>
        <w:t>-ին (կիրակի) Դատավորների միջազգային միության տարածաշրջանային խմբի՝ Դատավորների եվրոպական միության, Իբերոամերիկյան, Աֆրիկյան և Ասիական, Օկեանայի և Հյուսիսամերիկյան տարածաշրջանային խմբերի հանդիպումներ,</w:t>
      </w:r>
    </w:p>
    <w:p w:rsidR="00DE3BB8" w:rsidRDefault="00DE3BB8" w:rsidP="00DE3BB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գ)  </w:t>
      </w:r>
      <w:r w:rsidR="000E1EA0">
        <w:rPr>
          <w:rFonts w:ascii="Sylfaen" w:hAnsi="Sylfaen"/>
          <w:sz w:val="24"/>
          <w:szCs w:val="24"/>
        </w:rPr>
        <w:t>սեպտեմբերի 15</w:t>
      </w:r>
      <w:r>
        <w:rPr>
          <w:rFonts w:ascii="Sylfaen" w:hAnsi="Sylfaen"/>
          <w:sz w:val="24"/>
          <w:szCs w:val="24"/>
        </w:rPr>
        <w:t>-ին՝ կիրակի օրը կեսօրին, Նախագահական կոմիտեի երկրորդ հանդիպում,</w:t>
      </w:r>
    </w:p>
    <w:p w:rsidR="00DE3BB8" w:rsidRPr="00B57F68" w:rsidRDefault="00DE3BB8" w:rsidP="00DE3BB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դ) </w:t>
      </w:r>
      <w:r w:rsidR="00262ABE">
        <w:rPr>
          <w:rFonts w:ascii="Sylfaen" w:hAnsi="Sylfaen"/>
          <w:sz w:val="24"/>
          <w:szCs w:val="24"/>
        </w:rPr>
        <w:t>սեպտեմբերի 18</w:t>
      </w:r>
      <w:r>
        <w:rPr>
          <w:rFonts w:ascii="Sylfaen" w:hAnsi="Sylfaen"/>
          <w:sz w:val="24"/>
          <w:szCs w:val="24"/>
        </w:rPr>
        <w:t xml:space="preserve">-ին (չորեքշաբթի) միջազգային համաժողով </w:t>
      </w:r>
      <w:r w:rsidRPr="002F41EE">
        <w:rPr>
          <w:rFonts w:ascii="Sylfaen" w:eastAsia="Calibri" w:hAnsi="Sylfaen" w:cs="Sylfaen"/>
          <w:sz w:val="24"/>
          <w:szCs w:val="24"/>
          <w:lang w:val="fr-FR"/>
        </w:rPr>
        <w:t>«</w:t>
      </w:r>
      <w:r w:rsidR="00B57F68">
        <w:rPr>
          <w:rFonts w:ascii="Sylfaen" w:hAnsi="Sylfaen"/>
          <w:sz w:val="24"/>
          <w:szCs w:val="24"/>
        </w:rPr>
        <w:t xml:space="preserve">Արդարադատության </w:t>
      </w:r>
      <w:r w:rsidR="00CC231F" w:rsidRPr="00CC231F">
        <w:rPr>
          <w:rFonts w:ascii="Sylfaen" w:hAnsi="Sylfaen"/>
          <w:sz w:val="24"/>
          <w:szCs w:val="24"/>
        </w:rPr>
        <w:t xml:space="preserve">արդյունավետությունը </w:t>
      </w:r>
      <w:r w:rsidR="00CC231F">
        <w:rPr>
          <w:rFonts w:ascii="Sylfaen" w:hAnsi="Sylfaen"/>
          <w:sz w:val="24"/>
          <w:szCs w:val="24"/>
        </w:rPr>
        <w:t>և</w:t>
      </w:r>
      <w:r w:rsidR="00CC231F" w:rsidRPr="00CC231F">
        <w:rPr>
          <w:rFonts w:ascii="Sylfaen" w:hAnsi="Sylfaen"/>
          <w:sz w:val="24"/>
          <w:szCs w:val="24"/>
        </w:rPr>
        <w:t xml:space="preserve"> տեղեկատվական տեխնոլոգիաների դերը</w:t>
      </w:r>
      <w:r w:rsidRPr="002F41EE">
        <w:rPr>
          <w:rFonts w:ascii="Sylfaen" w:eastAsia="Calibri" w:hAnsi="Sylfaen" w:cs="Times New Roman"/>
          <w:sz w:val="24"/>
          <w:szCs w:val="24"/>
          <w:lang w:val="fr-FR"/>
        </w:rPr>
        <w:t>»</w:t>
      </w:r>
      <w:r>
        <w:rPr>
          <w:rFonts w:ascii="Sylfaen" w:hAnsi="Sylfaen"/>
          <w:sz w:val="24"/>
          <w:szCs w:val="24"/>
        </w:rPr>
        <w:t xml:space="preserve"> թեմայով</w:t>
      </w:r>
      <w:r w:rsidR="00B57F68">
        <w:rPr>
          <w:rFonts w:ascii="Sylfaen" w:hAnsi="Sylfaen"/>
          <w:sz w:val="24"/>
          <w:szCs w:val="24"/>
        </w:rPr>
        <w:t xml:space="preserve">, որը տեղի կունենա </w:t>
      </w:r>
      <w:r w:rsidR="00B57F68" w:rsidRPr="00B57F68">
        <w:rPr>
          <w:rFonts w:ascii="Sylfaen" w:hAnsi="Sylfaen"/>
          <w:sz w:val="24"/>
          <w:szCs w:val="24"/>
        </w:rPr>
        <w:t>Congress Centre EXPO-ում:</w:t>
      </w:r>
    </w:p>
    <w:p w:rsidR="00DE3BB8" w:rsidRDefault="00DE3BB8"/>
    <w:p w:rsidR="00DF0F40" w:rsidRDefault="00DF0F40" w:rsidP="00DF0F40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Տարածաշրջանային խմբերի հանդիպումներին մասնակցելու համար յուրաքանչյուր անդամ միությունից մեկ պատվիրակ պետք է ժամանի սեպտեմբերի 14-ին՝ շաբաթ օրը երեկոյան: Պատվիրակները մեկնելու են ուրբաթ օրը՝ սեպտեմբերի 20-ին</w:t>
      </w:r>
      <w:r w:rsidR="00B449F4">
        <w:rPr>
          <w:rFonts w:ascii="Sylfaen" w:hAnsi="Sylfaen"/>
          <w:sz w:val="24"/>
          <w:szCs w:val="24"/>
        </w:rPr>
        <w:t xml:space="preserve"> կամ առնվազն </w:t>
      </w:r>
      <w:r w:rsidR="003A1543">
        <w:rPr>
          <w:rFonts w:ascii="Sylfaen" w:hAnsi="Sylfaen"/>
          <w:sz w:val="24"/>
          <w:szCs w:val="24"/>
        </w:rPr>
        <w:t xml:space="preserve">պետք է </w:t>
      </w:r>
      <w:r w:rsidR="00B449F4">
        <w:rPr>
          <w:rFonts w:ascii="Sylfaen" w:hAnsi="Sylfaen"/>
          <w:sz w:val="24"/>
          <w:szCs w:val="24"/>
        </w:rPr>
        <w:t xml:space="preserve">ապահովեն </w:t>
      </w:r>
      <w:r w:rsidR="003A1543">
        <w:rPr>
          <w:rFonts w:ascii="Sylfaen" w:hAnsi="Sylfaen"/>
          <w:sz w:val="24"/>
          <w:szCs w:val="24"/>
        </w:rPr>
        <w:t>մեկ պատվիրակի մասնակցություն մինչև սեպտեմբերի 19-ի Կենտրոնական խորհրդի վերջին նիստի ավարտը:</w:t>
      </w:r>
    </w:p>
    <w:p w:rsidR="00DF0F40" w:rsidRDefault="00DF0F40"/>
    <w:p w:rsidR="008669E4" w:rsidRDefault="008669E4" w:rsidP="008669E4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Աստանայում</w:t>
      </w:r>
      <w:r w:rsidR="0065367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Ուսումնասիրող հանձնաժողովները քննարկելու են հետևյալ թեմաները.</w:t>
      </w:r>
    </w:p>
    <w:p w:rsidR="0065367E" w:rsidRPr="005051D3" w:rsidRDefault="005051D3" w:rsidP="005051D3">
      <w:pPr>
        <w:pStyle w:val="a7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</w:rPr>
      </w:pPr>
      <w:r w:rsidRPr="005051D3">
        <w:rPr>
          <w:rFonts w:ascii="Sylfaen" w:eastAsia="Calibri" w:hAnsi="Sylfaen" w:cs="Sylfaen"/>
          <w:sz w:val="24"/>
          <w:szCs w:val="24"/>
          <w:lang w:val="fr-FR"/>
        </w:rPr>
        <w:t>«</w:t>
      </w:r>
      <w:r w:rsidRPr="005051D3">
        <w:rPr>
          <w:rFonts w:ascii="Sylfaen" w:hAnsi="Sylfaen"/>
          <w:sz w:val="24"/>
          <w:szCs w:val="24"/>
        </w:rPr>
        <w:t>Սոցիալական մեդիան և դատական համակարգը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>» (Առաջին ուսումնասիրող հանձնաժողով),</w:t>
      </w:r>
    </w:p>
    <w:p w:rsidR="005051D3" w:rsidRDefault="005051D3" w:rsidP="005051D3">
      <w:pPr>
        <w:pStyle w:val="a7"/>
        <w:spacing w:after="0"/>
        <w:ind w:left="1440"/>
        <w:jc w:val="both"/>
        <w:rPr>
          <w:rFonts w:ascii="Sylfaen" w:eastAsia="Calibri" w:hAnsi="Sylfaen" w:cs="Times New Roman"/>
          <w:sz w:val="24"/>
          <w:szCs w:val="24"/>
          <w:lang w:val="fr-FR"/>
        </w:rPr>
      </w:pPr>
      <w:r>
        <w:rPr>
          <w:rFonts w:ascii="Sylfaen" w:eastAsia="Calibri" w:hAnsi="Sylfaen" w:cs="Times New Roman"/>
          <w:sz w:val="24"/>
          <w:szCs w:val="24"/>
          <w:lang w:val="fr-FR"/>
        </w:rPr>
        <w:t xml:space="preserve">1) 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 xml:space="preserve">ինչպես լավագույնս արձագանքել սոցիալական </w:t>
      </w:r>
      <w:r w:rsidR="006A7760">
        <w:rPr>
          <w:rFonts w:ascii="Sylfaen" w:hAnsi="Sylfaen"/>
          <w:sz w:val="24"/>
          <w:szCs w:val="24"/>
        </w:rPr>
        <w:t>մեդիայում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 xml:space="preserve"> դատավորների վերաբերյալ </w:t>
      </w:r>
      <w:r>
        <w:rPr>
          <w:rFonts w:ascii="Sylfaen" w:eastAsia="Calibri" w:hAnsi="Sylfaen" w:cs="Times New Roman"/>
          <w:sz w:val="24"/>
          <w:szCs w:val="24"/>
          <w:lang w:val="fr-FR"/>
        </w:rPr>
        <w:t>արված անարդարացի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 xml:space="preserve"> մեկնաբանություններին</w:t>
      </w:r>
      <w:r>
        <w:rPr>
          <w:rFonts w:ascii="Sylfaen" w:eastAsia="Calibri" w:hAnsi="Sylfaen" w:cs="Times New Roman"/>
          <w:sz w:val="24"/>
          <w:szCs w:val="24"/>
          <w:lang w:val="fr-FR"/>
        </w:rPr>
        <w:t>,</w:t>
      </w:r>
    </w:p>
    <w:p w:rsidR="005051D3" w:rsidRDefault="005051D3" w:rsidP="005051D3">
      <w:pPr>
        <w:pStyle w:val="a7"/>
        <w:spacing w:after="0"/>
        <w:ind w:left="1440"/>
        <w:jc w:val="both"/>
        <w:rPr>
          <w:rFonts w:ascii="Sylfaen" w:eastAsia="Calibri" w:hAnsi="Sylfaen" w:cs="Times New Roman"/>
          <w:sz w:val="24"/>
          <w:szCs w:val="24"/>
          <w:lang w:val="fr-FR"/>
        </w:rPr>
      </w:pPr>
      <w:r>
        <w:rPr>
          <w:rFonts w:ascii="Sylfaen" w:eastAsia="Calibri" w:hAnsi="Sylfaen" w:cs="Times New Roman"/>
          <w:sz w:val="24"/>
          <w:szCs w:val="24"/>
          <w:lang w:val="fr-FR"/>
        </w:rPr>
        <w:t>2)</w:t>
      </w:r>
      <w:r w:rsidRPr="005051D3">
        <w:rPr>
          <w:lang w:val="fr-FR"/>
        </w:rPr>
        <w:t xml:space="preserve"> 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 xml:space="preserve">սոցիալական մեդիայի օգտագործումը դատավորների </w:t>
      </w:r>
      <w:r>
        <w:rPr>
          <w:rFonts w:ascii="Sylfaen" w:eastAsia="Calibri" w:hAnsi="Sylfaen" w:cs="Times New Roman"/>
          <w:sz w:val="24"/>
          <w:szCs w:val="24"/>
          <w:lang w:val="fr-FR"/>
        </w:rPr>
        <w:t>և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 xml:space="preserve"> դատարանների կողմից</w:t>
      </w:r>
      <w:r w:rsidR="00712E5A">
        <w:rPr>
          <w:rFonts w:ascii="Sylfaen" w:eastAsia="Calibri" w:hAnsi="Sylfaen" w:cs="Times New Roman"/>
          <w:sz w:val="24"/>
          <w:szCs w:val="24"/>
          <w:lang w:val="fr-FR"/>
        </w:rPr>
        <w:t xml:space="preserve"> . 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>հնարավորություն կամ վտանգ</w:t>
      </w:r>
      <w:r>
        <w:rPr>
          <w:rFonts w:ascii="Sylfaen" w:eastAsia="Calibri" w:hAnsi="Sylfaen" w:cs="Times New Roman"/>
          <w:sz w:val="24"/>
          <w:szCs w:val="24"/>
          <w:lang w:val="fr-FR"/>
        </w:rPr>
        <w:t>:</w:t>
      </w:r>
    </w:p>
    <w:p w:rsidR="005051D3" w:rsidRDefault="005051D3" w:rsidP="004D141D">
      <w:pPr>
        <w:pStyle w:val="a7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  <w:sz w:val="24"/>
          <w:szCs w:val="24"/>
          <w:lang w:val="fr-FR"/>
        </w:rPr>
      </w:pPr>
      <w:r w:rsidRPr="004D141D">
        <w:rPr>
          <w:rFonts w:ascii="Sylfaen" w:eastAsia="Calibri" w:hAnsi="Sylfaen" w:cs="Sylfaen"/>
          <w:sz w:val="24"/>
          <w:szCs w:val="24"/>
          <w:lang w:val="fr-FR"/>
        </w:rPr>
        <w:t>«</w:t>
      </w:r>
      <w:r w:rsidRPr="004D141D">
        <w:rPr>
          <w:rFonts w:ascii="Sylfaen" w:eastAsia="Calibri" w:hAnsi="Sylfaen" w:cs="Times New Roman"/>
          <w:sz w:val="24"/>
          <w:szCs w:val="24"/>
          <w:lang w:val="fr-FR"/>
        </w:rPr>
        <w:t>Դատավարության ֆինանսավորման մեծ ու փոքր խնդիրները» (Երկրորդ ուսումնասիրող հանձնաժողով),</w:t>
      </w:r>
    </w:p>
    <w:p w:rsidR="00EC15DC" w:rsidRDefault="004C0B44" w:rsidP="004D141D">
      <w:pPr>
        <w:pStyle w:val="a7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  <w:sz w:val="24"/>
          <w:szCs w:val="24"/>
          <w:lang w:val="fr-FR"/>
        </w:rPr>
      </w:pPr>
      <w:r w:rsidRPr="005051D3">
        <w:rPr>
          <w:rFonts w:ascii="Sylfaen" w:eastAsia="Calibri" w:hAnsi="Sylfaen" w:cs="Sylfaen"/>
          <w:sz w:val="24"/>
          <w:szCs w:val="24"/>
          <w:lang w:val="fr-FR"/>
        </w:rPr>
        <w:t>«</w:t>
      </w:r>
      <w:r>
        <w:rPr>
          <w:rFonts w:ascii="Sylfaen" w:eastAsia="Calibri" w:hAnsi="Sylfaen" w:cs="Times New Roman"/>
          <w:sz w:val="24"/>
          <w:szCs w:val="24"/>
          <w:lang w:val="fr-FR"/>
        </w:rPr>
        <w:t>Լրատվամիջոցները քրեական գործերում. Դատավարությունների ամբողջականության պաշտպանությունը և հաղորդակցությունը լրատվամիջոցների հետ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>»</w:t>
      </w:r>
      <w:r>
        <w:rPr>
          <w:rFonts w:ascii="Sylfaen" w:eastAsia="Calibri" w:hAnsi="Sylfaen" w:cs="Times New Roman"/>
          <w:sz w:val="24"/>
          <w:szCs w:val="24"/>
          <w:lang w:val="fr-FR"/>
        </w:rPr>
        <w:t xml:space="preserve"> (Երրորդ ուսումնասիրող հանձնաժողով),</w:t>
      </w:r>
    </w:p>
    <w:p w:rsidR="00126328" w:rsidRPr="004D141D" w:rsidRDefault="00497481" w:rsidP="004D141D">
      <w:pPr>
        <w:pStyle w:val="a7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  <w:sz w:val="24"/>
          <w:szCs w:val="24"/>
          <w:lang w:val="fr-FR"/>
        </w:rPr>
      </w:pPr>
      <w:r w:rsidRPr="005051D3">
        <w:rPr>
          <w:rFonts w:ascii="Sylfaen" w:eastAsia="Calibri" w:hAnsi="Sylfaen" w:cs="Sylfaen"/>
          <w:sz w:val="24"/>
          <w:szCs w:val="24"/>
          <w:lang w:val="fr-FR"/>
        </w:rPr>
        <w:lastRenderedPageBreak/>
        <w:t>«</w:t>
      </w:r>
      <w:r>
        <w:rPr>
          <w:rFonts w:ascii="Sylfaen" w:eastAsia="Calibri" w:hAnsi="Sylfaen" w:cs="Times New Roman"/>
          <w:sz w:val="24"/>
          <w:szCs w:val="24"/>
          <w:lang w:val="fr-FR"/>
        </w:rPr>
        <w:t xml:space="preserve">Լայն իմաստով </w:t>
      </w:r>
      <w:r w:rsidR="007424F8">
        <w:rPr>
          <w:rFonts w:ascii="Sylfaen" w:eastAsia="Calibri" w:hAnsi="Sylfaen" w:cs="Times New Roman"/>
          <w:sz w:val="24"/>
          <w:szCs w:val="24"/>
          <w:lang w:val="fr-FR"/>
        </w:rPr>
        <w:t>զգայական-</w:t>
      </w:r>
      <w:r>
        <w:rPr>
          <w:rFonts w:ascii="Sylfaen" w:eastAsia="Calibri" w:hAnsi="Sylfaen" w:cs="Times New Roman"/>
          <w:sz w:val="24"/>
          <w:szCs w:val="24"/>
          <w:lang w:val="fr-FR"/>
        </w:rPr>
        <w:t>բարոյական և սեքսուալ ոտնձգությունները և դրանց հետևանքները աշխատանքային հարաբերություններում</w:t>
      </w:r>
      <w:r w:rsidRPr="005051D3">
        <w:rPr>
          <w:rFonts w:ascii="Sylfaen" w:eastAsia="Calibri" w:hAnsi="Sylfaen" w:cs="Times New Roman"/>
          <w:sz w:val="24"/>
          <w:szCs w:val="24"/>
          <w:lang w:val="fr-FR"/>
        </w:rPr>
        <w:t>»</w:t>
      </w:r>
      <w:r>
        <w:rPr>
          <w:rFonts w:ascii="Sylfaen" w:eastAsia="Calibri" w:hAnsi="Sylfaen" w:cs="Times New Roman"/>
          <w:sz w:val="24"/>
          <w:szCs w:val="24"/>
          <w:lang w:val="fr-FR"/>
        </w:rPr>
        <w:t xml:space="preserve">  (Չորրորդ ուսումնասիրող հանձնաժողով):</w:t>
      </w:r>
    </w:p>
    <w:p w:rsidR="005051D3" w:rsidRDefault="005051D3" w:rsidP="005051D3">
      <w:pPr>
        <w:pStyle w:val="a7"/>
        <w:spacing w:after="0"/>
        <w:ind w:left="1440"/>
        <w:jc w:val="both"/>
        <w:rPr>
          <w:rFonts w:ascii="Sylfaen" w:eastAsia="Calibri" w:hAnsi="Sylfaen" w:cs="Times New Roman"/>
          <w:sz w:val="24"/>
          <w:szCs w:val="24"/>
          <w:lang w:val="fr-FR"/>
        </w:rPr>
      </w:pPr>
    </w:p>
    <w:p w:rsidR="005051D3" w:rsidRPr="005051D3" w:rsidRDefault="005051D3" w:rsidP="005051D3">
      <w:pPr>
        <w:spacing w:after="0"/>
        <w:jc w:val="both"/>
        <w:rPr>
          <w:rFonts w:ascii="Sylfaen" w:hAnsi="Sylfaen"/>
          <w:sz w:val="24"/>
          <w:szCs w:val="24"/>
          <w:lang w:val="fr-FR"/>
        </w:rPr>
      </w:pPr>
    </w:p>
    <w:p w:rsidR="00DF0F40" w:rsidRDefault="00DF0F4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Default="004005F0">
      <w:pPr>
        <w:rPr>
          <w:lang w:val="fr-FR"/>
        </w:rPr>
      </w:pPr>
    </w:p>
    <w:p w:rsidR="004005F0" w:rsidRPr="004005F0" w:rsidRDefault="004005F0" w:rsidP="004005F0">
      <w:pPr>
        <w:ind w:left="3540" w:firstLine="708"/>
        <w:rPr>
          <w:rFonts w:ascii="Sylfaen" w:hAnsi="Sylfaen" w:cs="Sylfaen"/>
          <w:b/>
          <w:sz w:val="32"/>
          <w:szCs w:val="32"/>
          <w:lang w:val="fr-FR"/>
        </w:rPr>
      </w:pPr>
      <w:r>
        <w:rPr>
          <w:rFonts w:ascii="Sylfaen" w:hAnsi="Sylfaen" w:cs="Sylfaen"/>
          <w:b/>
          <w:sz w:val="32"/>
          <w:szCs w:val="32"/>
        </w:rPr>
        <w:lastRenderedPageBreak/>
        <w:t>ԾՐԱԳԻՐ</w:t>
      </w:r>
    </w:p>
    <w:p w:rsidR="004005F0" w:rsidRPr="004005F0" w:rsidRDefault="004005F0" w:rsidP="004005F0">
      <w:pPr>
        <w:jc w:val="center"/>
        <w:rPr>
          <w:rFonts w:ascii="Sylfaen" w:hAnsi="Sylfaen" w:cs="Sylfaen"/>
          <w:b/>
          <w:sz w:val="28"/>
          <w:szCs w:val="28"/>
          <w:lang w:val="fr-FR"/>
        </w:rPr>
      </w:pPr>
      <w:r w:rsidRPr="004005F0">
        <w:rPr>
          <w:rFonts w:ascii="Sylfaen" w:hAnsi="Sylfaen" w:cs="Sylfaen"/>
          <w:b/>
          <w:sz w:val="28"/>
          <w:szCs w:val="28"/>
          <w:lang w:val="fr-FR"/>
        </w:rPr>
        <w:t>(</w:t>
      </w:r>
      <w:r>
        <w:rPr>
          <w:rFonts w:ascii="Sylfaen" w:hAnsi="Sylfaen" w:cs="Sylfaen"/>
          <w:b/>
          <w:sz w:val="28"/>
          <w:szCs w:val="28"/>
        </w:rPr>
        <w:t>Ղազախստանի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դատավորների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միության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որոշման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հիման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վրա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ենթակա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է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0A7BDD">
        <w:rPr>
          <w:rFonts w:ascii="Sylfaen" w:hAnsi="Sylfaen" w:cs="Sylfaen"/>
          <w:b/>
          <w:sz w:val="28"/>
          <w:szCs w:val="28"/>
        </w:rPr>
        <w:t>փոփոխման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) </w:t>
      </w:r>
    </w:p>
    <w:p w:rsidR="004005F0" w:rsidRPr="004005F0" w:rsidRDefault="004005F0" w:rsidP="004005F0">
      <w:pPr>
        <w:tabs>
          <w:tab w:val="left" w:pos="3402"/>
        </w:tabs>
        <w:ind w:left="426"/>
        <w:jc w:val="center"/>
        <w:rPr>
          <w:rFonts w:ascii="Sylfaen" w:hAnsi="Sylfaen" w:cs="Sylfaen"/>
          <w:b/>
          <w:sz w:val="28"/>
          <w:szCs w:val="28"/>
          <w:lang w:val="fr-FR"/>
        </w:rPr>
      </w:pPr>
      <w:r>
        <w:rPr>
          <w:rFonts w:ascii="Sylfaen" w:hAnsi="Sylfaen" w:cs="Sylfaen"/>
          <w:b/>
          <w:sz w:val="28"/>
          <w:szCs w:val="28"/>
        </w:rPr>
        <w:t>ԴԱՏԱՎՈՐՆԵՐԻ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ՄԻՋԱԶԳԱՅԻՆ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ՄԻՈՒԹՅԱՆ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 </w:t>
      </w:r>
      <w:r>
        <w:rPr>
          <w:rFonts w:ascii="Sylfaen" w:hAnsi="Sylfaen" w:cs="Sylfaen"/>
          <w:b/>
          <w:sz w:val="28"/>
          <w:szCs w:val="28"/>
          <w:lang w:val="fr-FR"/>
        </w:rPr>
        <w:t>62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>-</w:t>
      </w:r>
      <w:r>
        <w:rPr>
          <w:rFonts w:ascii="Sylfaen" w:hAnsi="Sylfaen" w:cs="Sylfaen"/>
          <w:b/>
          <w:sz w:val="28"/>
          <w:szCs w:val="28"/>
        </w:rPr>
        <w:t>ՐԴ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ԱՄԵՆԱՄՅԱ</w:t>
      </w:r>
      <w:r w:rsidRPr="004005F0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ՀԱՆԴԻՊՈՒՄ</w:t>
      </w:r>
    </w:p>
    <w:p w:rsidR="004005F0" w:rsidRPr="00C34065" w:rsidRDefault="008B6ACC" w:rsidP="004005F0">
      <w:pPr>
        <w:ind w:left="1416" w:firstLine="708"/>
        <w:jc w:val="center"/>
        <w:rPr>
          <w:b/>
          <w:sz w:val="28"/>
          <w:szCs w:val="28"/>
          <w:lang w:val="fr-FR"/>
        </w:rPr>
      </w:pPr>
      <w:r>
        <w:rPr>
          <w:rFonts w:ascii="Sylfaen" w:hAnsi="Sylfaen" w:cs="Sylfaen"/>
          <w:b/>
          <w:sz w:val="28"/>
          <w:szCs w:val="28"/>
        </w:rPr>
        <w:t>Աստանա</w:t>
      </w:r>
      <w:r w:rsidR="004005F0" w:rsidRPr="00C34065">
        <w:rPr>
          <w:rFonts w:ascii="Sylfaen" w:hAnsi="Sylfaen" w:cs="Sylfaen"/>
          <w:b/>
          <w:sz w:val="28"/>
          <w:szCs w:val="28"/>
          <w:lang w:val="fr-FR"/>
        </w:rPr>
        <w:t xml:space="preserve">, </w:t>
      </w:r>
      <w:r w:rsidR="004005F0" w:rsidRPr="00C34065">
        <w:rPr>
          <w:b/>
          <w:sz w:val="28"/>
          <w:szCs w:val="28"/>
          <w:lang w:val="fr-FR"/>
        </w:rPr>
        <w:t>201</w:t>
      </w:r>
      <w:r w:rsidRPr="00C34065">
        <w:rPr>
          <w:b/>
          <w:sz w:val="28"/>
          <w:szCs w:val="28"/>
          <w:lang w:val="fr-FR"/>
        </w:rPr>
        <w:t>9</w:t>
      </w:r>
      <w:r w:rsidR="004005F0" w:rsidRPr="00C34065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="004005F0">
        <w:rPr>
          <w:rFonts w:ascii="Sylfaen" w:hAnsi="Sylfaen" w:cs="Sylfaen"/>
          <w:b/>
          <w:sz w:val="28"/>
          <w:szCs w:val="28"/>
        </w:rPr>
        <w:t>թվականի</w:t>
      </w:r>
      <w:r w:rsidR="004005F0" w:rsidRPr="00C34065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սեպտեմբերի</w:t>
      </w:r>
      <w:r w:rsidR="004005F0" w:rsidRPr="00C34065">
        <w:rPr>
          <w:rFonts w:ascii="Sylfaen" w:hAnsi="Sylfaen" w:cs="Sylfaen"/>
          <w:b/>
          <w:sz w:val="28"/>
          <w:szCs w:val="28"/>
          <w:lang w:val="fr-FR"/>
        </w:rPr>
        <w:t xml:space="preserve"> </w:t>
      </w:r>
      <w:r w:rsidRPr="00C34065">
        <w:rPr>
          <w:b/>
          <w:sz w:val="28"/>
          <w:szCs w:val="28"/>
          <w:lang w:val="fr-FR"/>
        </w:rPr>
        <w:t>15</w:t>
      </w:r>
      <w:r w:rsidR="004005F0" w:rsidRPr="00C34065">
        <w:rPr>
          <w:b/>
          <w:sz w:val="28"/>
          <w:szCs w:val="28"/>
          <w:lang w:val="fr-FR"/>
        </w:rPr>
        <w:t>-1</w:t>
      </w:r>
      <w:r w:rsidRPr="00C34065">
        <w:rPr>
          <w:b/>
          <w:sz w:val="28"/>
          <w:szCs w:val="28"/>
          <w:lang w:val="fr-FR"/>
        </w:rPr>
        <w:t>9</w:t>
      </w:r>
    </w:p>
    <w:p w:rsidR="00AE4390" w:rsidRPr="00C34065" w:rsidRDefault="00AE4390" w:rsidP="004005F0">
      <w:pPr>
        <w:ind w:left="1416" w:firstLine="708"/>
        <w:jc w:val="center"/>
        <w:rPr>
          <w:b/>
          <w:sz w:val="28"/>
          <w:szCs w:val="28"/>
          <w:lang w:val="fr-FR"/>
        </w:rPr>
      </w:pPr>
    </w:p>
    <w:p w:rsidR="00AE4390" w:rsidRPr="00C34065" w:rsidRDefault="00AE4390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 xml:space="preserve">2019 </w:t>
      </w:r>
      <w:r w:rsidRPr="008D35BD">
        <w:rPr>
          <w:rFonts w:ascii="Sylfaen" w:hAnsi="Sylfaen"/>
          <w:b/>
          <w:sz w:val="28"/>
          <w:szCs w:val="28"/>
        </w:rPr>
        <w:t>թ</w:t>
      </w:r>
      <w:r w:rsidRPr="00C34065">
        <w:rPr>
          <w:rFonts w:ascii="Sylfaen" w:hAnsi="Sylfaen"/>
          <w:b/>
          <w:sz w:val="28"/>
          <w:szCs w:val="28"/>
          <w:lang w:val="fr-FR"/>
        </w:rPr>
        <w:t>.-</w:t>
      </w:r>
      <w:r>
        <w:rPr>
          <w:rFonts w:ascii="Sylfaen" w:hAnsi="Sylfaen"/>
          <w:b/>
          <w:sz w:val="28"/>
          <w:szCs w:val="28"/>
        </w:rPr>
        <w:t>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14, </w:t>
      </w:r>
      <w:r w:rsidRPr="008D35BD">
        <w:rPr>
          <w:rFonts w:ascii="Sylfaen" w:hAnsi="Sylfaen"/>
          <w:b/>
          <w:sz w:val="28"/>
          <w:szCs w:val="28"/>
        </w:rPr>
        <w:t>շաբաթ</w:t>
      </w:r>
    </w:p>
    <w:p w:rsidR="00AE4390" w:rsidRPr="00C34065" w:rsidRDefault="00AE4390" w:rsidP="00AE4390">
      <w:pPr>
        <w:rPr>
          <w:rFonts w:ascii="Sylfaen" w:hAnsi="Sylfaen"/>
          <w:b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15.00-18.00                    </w:t>
      </w:r>
      <w:r w:rsidRPr="00B36E5E">
        <w:rPr>
          <w:rFonts w:ascii="Sylfaen" w:hAnsi="Sylfaen"/>
          <w:color w:val="FF0000"/>
          <w:sz w:val="24"/>
          <w:szCs w:val="24"/>
        </w:rPr>
        <w:t>Նախագահական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B36E5E">
        <w:rPr>
          <w:rFonts w:ascii="Sylfaen" w:hAnsi="Sylfaen"/>
          <w:color w:val="FF0000"/>
          <w:sz w:val="24"/>
          <w:szCs w:val="24"/>
        </w:rPr>
        <w:t>կոմիտեի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B36E5E">
        <w:rPr>
          <w:rFonts w:ascii="Sylfaen" w:hAnsi="Sylfaen"/>
          <w:color w:val="FF0000"/>
          <w:sz w:val="24"/>
          <w:szCs w:val="24"/>
        </w:rPr>
        <w:t>հանդիպում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rPr>
          <w:rFonts w:ascii="Sylfaen" w:hAnsi="Sylfaen"/>
          <w:lang w:val="fr-FR"/>
        </w:rPr>
      </w:pPr>
    </w:p>
    <w:p w:rsidR="00AE4390" w:rsidRPr="00C34065" w:rsidRDefault="00AE4390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 xml:space="preserve">2019 </w:t>
      </w:r>
      <w:r>
        <w:rPr>
          <w:rFonts w:ascii="Sylfaen" w:hAnsi="Sylfaen"/>
          <w:b/>
          <w:sz w:val="28"/>
          <w:szCs w:val="28"/>
        </w:rPr>
        <w:t>թ</w:t>
      </w:r>
      <w:r w:rsidRPr="00C34065">
        <w:rPr>
          <w:rFonts w:ascii="Sylfaen" w:hAnsi="Sylfaen"/>
          <w:b/>
          <w:sz w:val="28"/>
          <w:szCs w:val="28"/>
          <w:lang w:val="fr-FR"/>
        </w:rPr>
        <w:t>.-</w:t>
      </w:r>
      <w:r>
        <w:rPr>
          <w:rFonts w:ascii="Sylfaen" w:hAnsi="Sylfaen"/>
          <w:b/>
          <w:sz w:val="28"/>
          <w:szCs w:val="28"/>
        </w:rPr>
        <w:t>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15, </w:t>
      </w:r>
      <w:r>
        <w:rPr>
          <w:rFonts w:ascii="Sylfaen" w:hAnsi="Sylfaen"/>
          <w:b/>
          <w:sz w:val="28"/>
          <w:szCs w:val="28"/>
        </w:rPr>
        <w:t>կիրակի</w:t>
      </w:r>
    </w:p>
    <w:p w:rsidR="00897CCD" w:rsidRPr="00C34065" w:rsidRDefault="002C5F61" w:rsidP="00AE4390">
      <w:pPr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</w:rPr>
        <w:t>ժ</w:t>
      </w:r>
      <w:r w:rsidR="00897CCD" w:rsidRPr="00897CCD">
        <w:rPr>
          <w:rFonts w:ascii="Sylfaen" w:hAnsi="Sylfaen"/>
          <w:sz w:val="24"/>
          <w:szCs w:val="24"/>
        </w:rPr>
        <w:t>ամը</w:t>
      </w:r>
      <w:r w:rsidR="00897CCD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1768AC" w:rsidRPr="00C34065">
        <w:rPr>
          <w:rFonts w:ascii="Sylfaen" w:hAnsi="Sylfaen"/>
          <w:sz w:val="24"/>
          <w:szCs w:val="24"/>
          <w:lang w:val="fr-FR"/>
        </w:rPr>
        <w:t>08.</w:t>
      </w:r>
      <w:r w:rsidR="00897CCD" w:rsidRPr="00C34065">
        <w:rPr>
          <w:rFonts w:ascii="Sylfaen" w:hAnsi="Sylfaen"/>
          <w:sz w:val="24"/>
          <w:szCs w:val="24"/>
          <w:lang w:val="fr-FR"/>
        </w:rPr>
        <w:t>00-</w:t>
      </w:r>
      <w:r w:rsidR="00897CCD" w:rsidRPr="00897CCD">
        <w:rPr>
          <w:rFonts w:ascii="Sylfaen" w:hAnsi="Sylfaen"/>
          <w:sz w:val="24"/>
          <w:szCs w:val="24"/>
        </w:rPr>
        <w:t>ից</w:t>
      </w:r>
      <w:r w:rsidR="00897CCD" w:rsidRPr="00C34065">
        <w:rPr>
          <w:rFonts w:ascii="Sylfaen" w:hAnsi="Sylfaen"/>
          <w:sz w:val="24"/>
          <w:szCs w:val="24"/>
          <w:lang w:val="fr-FR"/>
        </w:rPr>
        <w:t xml:space="preserve">             </w:t>
      </w:r>
      <w:r w:rsidR="00897CCD">
        <w:rPr>
          <w:rFonts w:ascii="Sylfaen" w:hAnsi="Sylfaen"/>
          <w:sz w:val="24"/>
          <w:szCs w:val="24"/>
        </w:rPr>
        <w:t>Պատվիրակների</w:t>
      </w:r>
      <w:r w:rsidR="00897CCD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897CCD">
        <w:rPr>
          <w:rFonts w:ascii="Sylfaen" w:hAnsi="Sylfaen"/>
          <w:sz w:val="24"/>
          <w:szCs w:val="24"/>
        </w:rPr>
        <w:t>ժամանում</w:t>
      </w:r>
    </w:p>
    <w:p w:rsidR="00AE4390" w:rsidRPr="00C34065" w:rsidRDefault="00AE4390" w:rsidP="00AE4390">
      <w:pPr>
        <w:jc w:val="both"/>
        <w:rPr>
          <w:rFonts w:ascii="Sylfaen" w:hAnsi="Sylfaen"/>
          <w:b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09.00-16.00                    </w:t>
      </w:r>
      <w:r w:rsidRPr="00DB21DD">
        <w:rPr>
          <w:rFonts w:ascii="Sylfaen" w:hAnsi="Sylfaen"/>
          <w:sz w:val="24"/>
          <w:szCs w:val="24"/>
        </w:rPr>
        <w:t>Դատավորների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եվրոպական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միության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հանդիպում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b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09.00-16.00                    </w:t>
      </w:r>
      <w:r w:rsidRPr="00DB21DD">
        <w:rPr>
          <w:rFonts w:ascii="Sylfaen" w:hAnsi="Sylfaen"/>
          <w:sz w:val="24"/>
          <w:szCs w:val="24"/>
        </w:rPr>
        <w:t>Իբերոամերիկյան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տարածաշրջանային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խմբի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հանդիպում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b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09.00-16.00                    </w:t>
      </w:r>
      <w:r w:rsidRPr="00DB21DD">
        <w:rPr>
          <w:rFonts w:ascii="Sylfaen" w:hAnsi="Sylfaen"/>
          <w:sz w:val="24"/>
          <w:szCs w:val="24"/>
        </w:rPr>
        <w:t>Աֆրիկյան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տարածաշրջանային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խմբի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հանդիպում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b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09.00-16.00                    </w:t>
      </w:r>
      <w:r w:rsidRPr="00DB21DD">
        <w:rPr>
          <w:rFonts w:ascii="Sylfaen" w:hAnsi="Sylfaen"/>
          <w:sz w:val="24"/>
          <w:szCs w:val="24"/>
        </w:rPr>
        <w:t>Ասիական</w:t>
      </w:r>
      <w:r w:rsidRPr="00C34065">
        <w:rPr>
          <w:rFonts w:ascii="Sylfaen" w:hAnsi="Sylfaen"/>
          <w:sz w:val="24"/>
          <w:szCs w:val="24"/>
          <w:lang w:val="fr-FR"/>
        </w:rPr>
        <w:t xml:space="preserve">, </w:t>
      </w:r>
      <w:r w:rsidRPr="00DB21DD">
        <w:rPr>
          <w:rFonts w:ascii="Sylfaen" w:hAnsi="Sylfaen"/>
          <w:sz w:val="24"/>
          <w:szCs w:val="24"/>
        </w:rPr>
        <w:t>Հյուսիսամերիկյան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և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Օկեանիայի</w:t>
      </w:r>
    </w:p>
    <w:p w:rsidR="00AE4390" w:rsidRPr="00C34065" w:rsidRDefault="00AE4390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 </w:t>
      </w:r>
      <w:r w:rsidRPr="00DB21DD">
        <w:rPr>
          <w:rFonts w:ascii="Sylfaen" w:hAnsi="Sylfaen"/>
          <w:sz w:val="24"/>
          <w:szCs w:val="24"/>
        </w:rPr>
        <w:t>տարածաշրջանային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խմբի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հանդիպում</w:t>
      </w:r>
      <w:bookmarkStart w:id="0" w:name="_GoBack"/>
      <w:bookmarkEnd w:id="0"/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2F7FA5" w:rsidRPr="00C34065" w:rsidRDefault="00AE4390" w:rsidP="003C7039">
      <w:pPr>
        <w:spacing w:after="240"/>
        <w:jc w:val="both"/>
        <w:rPr>
          <w:rFonts w:ascii="Sylfaen" w:hAnsi="Sylfaen"/>
          <w:color w:val="FF0000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16.00-18.00                    </w:t>
      </w:r>
      <w:r w:rsidRPr="00DC6368">
        <w:rPr>
          <w:rFonts w:ascii="Sylfaen" w:hAnsi="Sylfaen"/>
          <w:color w:val="FF0000"/>
          <w:sz w:val="24"/>
          <w:szCs w:val="24"/>
        </w:rPr>
        <w:t>Նախագահական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DC6368">
        <w:rPr>
          <w:rFonts w:ascii="Sylfaen" w:hAnsi="Sylfaen"/>
          <w:color w:val="FF0000"/>
          <w:sz w:val="24"/>
          <w:szCs w:val="24"/>
        </w:rPr>
        <w:t>կոմիտեի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DC6368">
        <w:rPr>
          <w:rFonts w:ascii="Sylfaen" w:hAnsi="Sylfaen"/>
          <w:color w:val="FF0000"/>
          <w:sz w:val="24"/>
          <w:szCs w:val="24"/>
        </w:rPr>
        <w:t>հանդիպում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(</w:t>
      </w:r>
      <w:r w:rsidRPr="00DC6368">
        <w:rPr>
          <w:rFonts w:ascii="Sylfaen" w:hAnsi="Sylfaen"/>
          <w:color w:val="FF0000"/>
          <w:sz w:val="24"/>
          <w:szCs w:val="24"/>
        </w:rPr>
        <w:t>մաս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>
        <w:rPr>
          <w:rFonts w:ascii="Sylfaen" w:hAnsi="Sylfaen"/>
          <w:color w:val="FF0000"/>
          <w:sz w:val="24"/>
          <w:szCs w:val="24"/>
        </w:rPr>
        <w:t>երկրորդ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>)</w:t>
      </w:r>
    </w:p>
    <w:p w:rsidR="00C6061F" w:rsidRPr="00C34065" w:rsidRDefault="00C6061F" w:rsidP="003C7039">
      <w:pPr>
        <w:spacing w:after="240"/>
        <w:jc w:val="both"/>
        <w:rPr>
          <w:rFonts w:ascii="Sylfaen" w:hAnsi="Sylfaen"/>
          <w:sz w:val="24"/>
          <w:szCs w:val="24"/>
          <w:lang w:val="fr-FR"/>
        </w:rPr>
      </w:pPr>
    </w:p>
    <w:p w:rsidR="000723DF" w:rsidRPr="00C34065" w:rsidRDefault="001768AC" w:rsidP="003C7039">
      <w:pPr>
        <w:spacing w:after="240"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</w:rPr>
        <w:t>Երեկո</w:t>
      </w:r>
    </w:p>
    <w:p w:rsidR="001768AC" w:rsidRPr="00C34065" w:rsidRDefault="001768AC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>19</w:t>
      </w:r>
      <w:r w:rsidR="00012BB0" w:rsidRPr="00C34065">
        <w:rPr>
          <w:rFonts w:ascii="Sylfaen" w:hAnsi="Sylfaen"/>
          <w:sz w:val="24"/>
          <w:szCs w:val="24"/>
          <w:lang w:val="fr-FR"/>
        </w:rPr>
        <w:t xml:space="preserve">.00-22.00                    </w:t>
      </w:r>
      <w:r w:rsidR="00012BB0">
        <w:rPr>
          <w:rFonts w:ascii="Sylfaen" w:hAnsi="Sylfaen"/>
          <w:sz w:val="24"/>
          <w:szCs w:val="24"/>
        </w:rPr>
        <w:t>Մասնակիցների</w:t>
      </w:r>
      <w:r w:rsidR="00012BB0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012BB0">
        <w:rPr>
          <w:rFonts w:ascii="Sylfaen" w:hAnsi="Sylfaen"/>
          <w:sz w:val="24"/>
          <w:szCs w:val="24"/>
        </w:rPr>
        <w:t>համար</w:t>
      </w:r>
      <w:r w:rsidR="00012BB0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012BB0">
        <w:rPr>
          <w:rFonts w:ascii="Sylfaen" w:hAnsi="Sylfaen"/>
          <w:sz w:val="24"/>
          <w:szCs w:val="24"/>
        </w:rPr>
        <w:t>նախատեսված</w:t>
      </w:r>
      <w:r w:rsidR="00012BB0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012BB0">
        <w:rPr>
          <w:rFonts w:ascii="Sylfaen" w:hAnsi="Sylfaen"/>
          <w:sz w:val="24"/>
          <w:szCs w:val="24"/>
        </w:rPr>
        <w:t>ընդունելության</w:t>
      </w:r>
    </w:p>
    <w:p w:rsidR="00012BB0" w:rsidRPr="00C34065" w:rsidRDefault="00012BB0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 </w:t>
      </w:r>
      <w:r w:rsidRPr="00DB21DD">
        <w:rPr>
          <w:rFonts w:ascii="Sylfaen" w:hAnsi="Sylfaen"/>
          <w:sz w:val="24"/>
          <w:szCs w:val="24"/>
        </w:rPr>
        <w:t>կոկտելային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B21DD">
        <w:rPr>
          <w:rFonts w:ascii="Sylfaen" w:hAnsi="Sylfaen"/>
          <w:sz w:val="24"/>
          <w:szCs w:val="24"/>
        </w:rPr>
        <w:t>երեկույթ</w:t>
      </w:r>
    </w:p>
    <w:p w:rsidR="002F7FA5" w:rsidRPr="00C34065" w:rsidRDefault="002F7FA5" w:rsidP="00AE4390">
      <w:pPr>
        <w:rPr>
          <w:rFonts w:ascii="Sylfaen" w:hAnsi="Sylfaen"/>
          <w:lang w:val="fr-FR"/>
        </w:rPr>
      </w:pPr>
    </w:p>
    <w:p w:rsidR="003C7039" w:rsidRPr="00C34065" w:rsidRDefault="003C7039" w:rsidP="00AE4390">
      <w:pPr>
        <w:rPr>
          <w:rFonts w:ascii="Sylfaen" w:hAnsi="Sylfaen"/>
          <w:lang w:val="fr-FR"/>
        </w:rPr>
      </w:pPr>
    </w:p>
    <w:p w:rsidR="00AE4390" w:rsidRPr="00C34065" w:rsidRDefault="00973E62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>2019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 w:rsidR="00AE4390">
        <w:rPr>
          <w:rFonts w:ascii="Sylfaen" w:hAnsi="Sylfaen"/>
          <w:b/>
          <w:sz w:val="28"/>
          <w:szCs w:val="28"/>
        </w:rPr>
        <w:t>թ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>.-</w:t>
      </w:r>
      <w:r w:rsidR="00AE4390">
        <w:rPr>
          <w:rFonts w:ascii="Sylfaen" w:hAnsi="Sylfaen"/>
          <w:b/>
          <w:sz w:val="28"/>
          <w:szCs w:val="28"/>
        </w:rPr>
        <w:t>ի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16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, </w:t>
      </w:r>
      <w:r w:rsidR="00AE4390">
        <w:rPr>
          <w:rFonts w:ascii="Sylfaen" w:hAnsi="Sylfaen"/>
          <w:b/>
          <w:sz w:val="28"/>
          <w:szCs w:val="28"/>
        </w:rPr>
        <w:t>երկուշաբթի</w:t>
      </w:r>
    </w:p>
    <w:p w:rsidR="00AE4390" w:rsidRPr="00C34065" w:rsidRDefault="00AE4390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09.00-09.45                    </w:t>
      </w:r>
      <w:r w:rsidRPr="00A43F03">
        <w:rPr>
          <w:rFonts w:ascii="Sylfaen" w:hAnsi="Sylfaen"/>
          <w:sz w:val="24"/>
          <w:szCs w:val="24"/>
        </w:rPr>
        <w:t>Բացման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A43F03">
        <w:rPr>
          <w:rFonts w:ascii="Sylfaen" w:hAnsi="Sylfaen"/>
          <w:sz w:val="24"/>
          <w:szCs w:val="24"/>
        </w:rPr>
        <w:t>արարողություն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>10.00-13</w:t>
      </w:r>
      <w:r w:rsidR="00973E62" w:rsidRPr="00C34065">
        <w:rPr>
          <w:rFonts w:ascii="Sylfaen" w:hAnsi="Sylfaen"/>
          <w:sz w:val="24"/>
          <w:szCs w:val="24"/>
          <w:lang w:val="fr-FR"/>
        </w:rPr>
        <w:t>.3</w:t>
      </w:r>
      <w:r w:rsidRPr="00C34065">
        <w:rPr>
          <w:rFonts w:ascii="Sylfaen" w:hAnsi="Sylfaen"/>
          <w:sz w:val="24"/>
          <w:szCs w:val="24"/>
          <w:lang w:val="fr-FR"/>
        </w:rPr>
        <w:t xml:space="preserve">0                    </w:t>
      </w:r>
      <w:r w:rsidRPr="000C4DC5">
        <w:rPr>
          <w:rFonts w:ascii="Sylfaen" w:hAnsi="Sylfaen"/>
          <w:color w:val="0070C0"/>
          <w:sz w:val="24"/>
          <w:szCs w:val="24"/>
        </w:rPr>
        <w:t>Կենտրոնական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0C4DC5">
        <w:rPr>
          <w:rFonts w:ascii="Sylfaen" w:hAnsi="Sylfaen"/>
          <w:color w:val="0070C0"/>
          <w:sz w:val="24"/>
          <w:szCs w:val="24"/>
        </w:rPr>
        <w:t>խորհրդի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0C4DC5">
        <w:rPr>
          <w:rFonts w:ascii="Sylfaen" w:hAnsi="Sylfaen"/>
          <w:color w:val="0070C0"/>
          <w:sz w:val="24"/>
          <w:szCs w:val="24"/>
        </w:rPr>
        <w:t>հանդիպում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(</w:t>
      </w:r>
      <w:r>
        <w:rPr>
          <w:rFonts w:ascii="Sylfaen" w:hAnsi="Sylfaen"/>
          <w:color w:val="0070C0"/>
          <w:sz w:val="24"/>
          <w:szCs w:val="24"/>
        </w:rPr>
        <w:t>մ</w:t>
      </w:r>
      <w:r w:rsidRPr="000C4DC5">
        <w:rPr>
          <w:rFonts w:ascii="Sylfaen" w:hAnsi="Sylfaen"/>
          <w:color w:val="0070C0"/>
          <w:sz w:val="24"/>
          <w:szCs w:val="24"/>
        </w:rPr>
        <w:t>աս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0C4DC5">
        <w:rPr>
          <w:rFonts w:ascii="Sylfaen" w:hAnsi="Sylfaen"/>
          <w:color w:val="0070C0"/>
          <w:sz w:val="24"/>
          <w:szCs w:val="24"/>
        </w:rPr>
        <w:t>առաջին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>)</w:t>
      </w:r>
    </w:p>
    <w:p w:rsidR="00AE4390" w:rsidRPr="00C34065" w:rsidRDefault="00AE4390" w:rsidP="00AE4390">
      <w:pPr>
        <w:jc w:val="both"/>
        <w:rPr>
          <w:rFonts w:ascii="Sylfaen" w:hAnsi="Sylfaen"/>
          <w:color w:val="00B050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15.00-18.00                    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1-4 </w:t>
      </w:r>
      <w:r w:rsidRPr="000C4DC5">
        <w:rPr>
          <w:rFonts w:ascii="Sylfaen" w:hAnsi="Sylfaen"/>
          <w:color w:val="00B050"/>
          <w:sz w:val="24"/>
          <w:szCs w:val="24"/>
        </w:rPr>
        <w:t>Ուսումնասիրող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  <w:r w:rsidRPr="000C4DC5">
        <w:rPr>
          <w:rFonts w:ascii="Sylfaen" w:hAnsi="Sylfaen"/>
          <w:color w:val="00B050"/>
          <w:sz w:val="24"/>
          <w:szCs w:val="24"/>
        </w:rPr>
        <w:t>հանձնաժողովների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  <w:r w:rsidRPr="000C4DC5">
        <w:rPr>
          <w:rFonts w:ascii="Sylfaen" w:hAnsi="Sylfaen"/>
          <w:color w:val="00B050"/>
          <w:sz w:val="24"/>
          <w:szCs w:val="24"/>
        </w:rPr>
        <w:t>հանդիպում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color w:val="00B050"/>
          <w:sz w:val="24"/>
          <w:szCs w:val="24"/>
          <w:lang w:val="fr-FR"/>
        </w:rPr>
      </w:pP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                                       (</w:t>
      </w:r>
      <w:r>
        <w:rPr>
          <w:rFonts w:ascii="Sylfaen" w:hAnsi="Sylfaen"/>
          <w:color w:val="00B050"/>
          <w:sz w:val="24"/>
          <w:szCs w:val="24"/>
        </w:rPr>
        <w:t>մ</w:t>
      </w:r>
      <w:r w:rsidRPr="000C4DC5">
        <w:rPr>
          <w:rFonts w:ascii="Sylfaen" w:hAnsi="Sylfaen"/>
          <w:color w:val="00B050"/>
          <w:sz w:val="24"/>
          <w:szCs w:val="24"/>
        </w:rPr>
        <w:t>աս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  <w:r w:rsidRPr="000C4DC5">
        <w:rPr>
          <w:rFonts w:ascii="Sylfaen" w:hAnsi="Sylfaen"/>
          <w:color w:val="00B050"/>
          <w:sz w:val="24"/>
          <w:szCs w:val="24"/>
        </w:rPr>
        <w:t>առաջին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>)</w:t>
      </w:r>
    </w:p>
    <w:p w:rsidR="00AE4390" w:rsidRPr="00C34065" w:rsidRDefault="00AE4390" w:rsidP="00E44BF7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13.00-17.00                    </w:t>
      </w:r>
      <w:r>
        <w:rPr>
          <w:rFonts w:ascii="Sylfaen" w:hAnsi="Sylfaen"/>
          <w:sz w:val="24"/>
          <w:szCs w:val="24"/>
        </w:rPr>
        <w:t>Ու</w:t>
      </w:r>
      <w:r w:rsidR="00E44BF7">
        <w:rPr>
          <w:rFonts w:ascii="Sylfaen" w:hAnsi="Sylfaen"/>
          <w:sz w:val="24"/>
          <w:szCs w:val="24"/>
        </w:rPr>
        <w:t>ղեկցող</w:t>
      </w:r>
      <w:r w:rsidR="00E44BF7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E44BF7">
        <w:rPr>
          <w:rFonts w:ascii="Sylfaen" w:hAnsi="Sylfaen"/>
          <w:sz w:val="24"/>
          <w:szCs w:val="24"/>
        </w:rPr>
        <w:t>անձանց</w:t>
      </w:r>
      <w:r w:rsidR="00E44BF7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E44BF7">
        <w:rPr>
          <w:rFonts w:ascii="Sylfaen" w:hAnsi="Sylfaen"/>
          <w:sz w:val="24"/>
          <w:szCs w:val="24"/>
        </w:rPr>
        <w:t>համար</w:t>
      </w:r>
      <w:r w:rsidR="00E44BF7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E44BF7">
        <w:rPr>
          <w:rFonts w:ascii="Sylfaen" w:hAnsi="Sylfaen"/>
          <w:sz w:val="24"/>
          <w:szCs w:val="24"/>
        </w:rPr>
        <w:t>նախատեսված</w:t>
      </w:r>
      <w:r w:rsidR="00E44BF7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E44BF7">
        <w:rPr>
          <w:rFonts w:ascii="Sylfaen" w:hAnsi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>ղևորություն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i/>
          <w:sz w:val="24"/>
          <w:szCs w:val="24"/>
          <w:lang w:val="fr-FR"/>
        </w:rPr>
      </w:pPr>
      <w:r w:rsidRPr="00A43F03">
        <w:rPr>
          <w:rFonts w:ascii="Sylfaen" w:hAnsi="Sylfaen"/>
          <w:sz w:val="24"/>
          <w:szCs w:val="24"/>
        </w:rPr>
        <w:t>Երեկո</w:t>
      </w: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</w:t>
      </w:r>
      <w:r w:rsidRPr="00A43F03">
        <w:rPr>
          <w:rFonts w:ascii="Sylfaen" w:hAnsi="Sylfaen"/>
          <w:sz w:val="24"/>
          <w:szCs w:val="24"/>
        </w:rPr>
        <w:t>Ազատ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A43F03">
        <w:rPr>
          <w:rFonts w:ascii="Sylfaen" w:hAnsi="Sylfaen"/>
          <w:sz w:val="24"/>
          <w:szCs w:val="24"/>
        </w:rPr>
        <w:t>ժամանակ</w:t>
      </w:r>
    </w:p>
    <w:p w:rsidR="00AE4390" w:rsidRPr="00C34065" w:rsidRDefault="00AE4390" w:rsidP="00AE4390">
      <w:pPr>
        <w:rPr>
          <w:rFonts w:ascii="Sylfaen" w:hAnsi="Sylfaen"/>
          <w:b/>
          <w:sz w:val="28"/>
          <w:szCs w:val="28"/>
          <w:lang w:val="fr-FR"/>
        </w:rPr>
      </w:pPr>
    </w:p>
    <w:p w:rsidR="00AE4390" w:rsidRPr="00C34065" w:rsidRDefault="00870349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>2019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 w:rsidR="00AE4390">
        <w:rPr>
          <w:rFonts w:ascii="Sylfaen" w:hAnsi="Sylfaen"/>
          <w:b/>
          <w:sz w:val="28"/>
          <w:szCs w:val="28"/>
        </w:rPr>
        <w:t>թ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>.-</w:t>
      </w:r>
      <w:r w:rsidR="00AE4390">
        <w:rPr>
          <w:rFonts w:ascii="Sylfaen" w:hAnsi="Sylfaen"/>
          <w:b/>
          <w:sz w:val="28"/>
          <w:szCs w:val="28"/>
        </w:rPr>
        <w:t>ի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17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, </w:t>
      </w:r>
      <w:r w:rsidR="00AE4390">
        <w:rPr>
          <w:rFonts w:ascii="Sylfaen" w:hAnsi="Sylfaen"/>
          <w:b/>
          <w:sz w:val="28"/>
          <w:szCs w:val="28"/>
        </w:rPr>
        <w:t>երեքշաբթի</w:t>
      </w:r>
    </w:p>
    <w:p w:rsidR="00AE4390" w:rsidRPr="00C34065" w:rsidRDefault="00AE4390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09.00-13.00                   </w:t>
      </w:r>
      <w:r w:rsidRPr="00A40509">
        <w:rPr>
          <w:rFonts w:ascii="Sylfaen" w:hAnsi="Sylfaen"/>
          <w:color w:val="0070C0"/>
          <w:sz w:val="24"/>
          <w:szCs w:val="24"/>
        </w:rPr>
        <w:t>Կենտրոնական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A40509">
        <w:rPr>
          <w:rFonts w:ascii="Sylfaen" w:hAnsi="Sylfaen"/>
          <w:color w:val="0070C0"/>
          <w:sz w:val="24"/>
          <w:szCs w:val="24"/>
        </w:rPr>
        <w:t>խորհրդի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A40509">
        <w:rPr>
          <w:rFonts w:ascii="Sylfaen" w:hAnsi="Sylfaen"/>
          <w:color w:val="0070C0"/>
          <w:sz w:val="24"/>
          <w:szCs w:val="24"/>
        </w:rPr>
        <w:t>հանդիպում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(</w:t>
      </w:r>
      <w:r>
        <w:rPr>
          <w:rFonts w:ascii="Sylfaen" w:hAnsi="Sylfaen"/>
          <w:color w:val="0070C0"/>
          <w:sz w:val="24"/>
          <w:szCs w:val="24"/>
        </w:rPr>
        <w:t>մ</w:t>
      </w:r>
      <w:r w:rsidRPr="00A40509">
        <w:rPr>
          <w:rFonts w:ascii="Sylfaen" w:hAnsi="Sylfaen"/>
          <w:color w:val="0070C0"/>
          <w:sz w:val="24"/>
          <w:szCs w:val="24"/>
        </w:rPr>
        <w:t>աս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A40509">
        <w:rPr>
          <w:rFonts w:ascii="Sylfaen" w:hAnsi="Sylfaen"/>
          <w:color w:val="0070C0"/>
          <w:sz w:val="24"/>
          <w:szCs w:val="24"/>
        </w:rPr>
        <w:t>երկրորդ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>)</w:t>
      </w: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  </w:t>
      </w:r>
    </w:p>
    <w:p w:rsidR="00AE4390" w:rsidRPr="00C34065" w:rsidRDefault="00AE4390" w:rsidP="003B3BBF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>15.30-18</w:t>
      </w:r>
      <w:r w:rsidR="003B3BBF" w:rsidRPr="00C34065">
        <w:rPr>
          <w:rFonts w:ascii="Sylfaen" w:hAnsi="Sylfaen"/>
          <w:sz w:val="24"/>
          <w:szCs w:val="24"/>
          <w:lang w:val="fr-FR"/>
        </w:rPr>
        <w:t xml:space="preserve">.00                   </w:t>
      </w:r>
      <w:r w:rsidR="003B3BBF">
        <w:rPr>
          <w:rFonts w:ascii="Sylfaen" w:hAnsi="Sylfaen"/>
          <w:sz w:val="24"/>
          <w:szCs w:val="24"/>
        </w:rPr>
        <w:t>Պատվիրակների</w:t>
      </w:r>
      <w:r w:rsidR="003B3BBF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3B3BBF">
        <w:rPr>
          <w:rFonts w:ascii="Sylfaen" w:hAnsi="Sylfaen"/>
          <w:sz w:val="24"/>
          <w:szCs w:val="24"/>
        </w:rPr>
        <w:t>համար</w:t>
      </w:r>
      <w:r w:rsidR="003B3BBF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3B3BBF">
        <w:rPr>
          <w:rFonts w:ascii="Sylfaen" w:hAnsi="Sylfaen"/>
          <w:sz w:val="24"/>
          <w:szCs w:val="24"/>
        </w:rPr>
        <w:t>նախատեսված</w:t>
      </w:r>
      <w:r w:rsidR="003B3BBF"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ուղևորություն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3B3BBF">
        <w:rPr>
          <w:rFonts w:ascii="Sylfaen" w:hAnsi="Sylfaen"/>
          <w:sz w:val="24"/>
          <w:szCs w:val="24"/>
        </w:rPr>
        <w:t>Աստանայի</w:t>
      </w:r>
      <w:r w:rsidR="003B3BBF"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3B3BBF" w:rsidRPr="00C34065" w:rsidRDefault="003B3BBF" w:rsidP="003B3BBF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</w:t>
      </w:r>
      <w:r>
        <w:rPr>
          <w:rFonts w:ascii="Sylfaen" w:hAnsi="Sylfaen"/>
          <w:sz w:val="24"/>
          <w:szCs w:val="24"/>
        </w:rPr>
        <w:t>տեսարժան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վայրերով</w:t>
      </w:r>
    </w:p>
    <w:p w:rsidR="00AE4390" w:rsidRPr="00C34065" w:rsidRDefault="00AE4390" w:rsidP="00AE4390">
      <w:pPr>
        <w:rPr>
          <w:rFonts w:ascii="Sylfaen" w:hAnsi="Sylfaen"/>
          <w:lang w:val="fr-FR"/>
        </w:rPr>
      </w:pPr>
    </w:p>
    <w:p w:rsidR="00AE4390" w:rsidRPr="00C34065" w:rsidRDefault="00840D90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>2019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 w:rsidR="00AE4390">
        <w:rPr>
          <w:rFonts w:ascii="Sylfaen" w:hAnsi="Sylfaen"/>
          <w:b/>
          <w:sz w:val="28"/>
          <w:szCs w:val="28"/>
        </w:rPr>
        <w:t>թ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>.-</w:t>
      </w:r>
      <w:r w:rsidR="00AE4390">
        <w:rPr>
          <w:rFonts w:ascii="Sylfaen" w:hAnsi="Sylfaen"/>
          <w:b/>
          <w:sz w:val="28"/>
          <w:szCs w:val="28"/>
        </w:rPr>
        <w:t>ի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18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, </w:t>
      </w:r>
      <w:r w:rsidR="00AE4390">
        <w:rPr>
          <w:rFonts w:ascii="Sylfaen" w:hAnsi="Sylfaen"/>
          <w:b/>
          <w:sz w:val="28"/>
          <w:szCs w:val="28"/>
        </w:rPr>
        <w:t>չորեքշաբթի</w:t>
      </w:r>
    </w:p>
    <w:p w:rsidR="00135F6B" w:rsidRPr="00C34065" w:rsidRDefault="00E2427F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>09.00-17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.30                    </w:t>
      </w:r>
      <w:r w:rsidR="00AE4390" w:rsidRPr="00B02749">
        <w:rPr>
          <w:rFonts w:ascii="Sylfaen" w:hAnsi="Sylfaen"/>
          <w:sz w:val="24"/>
          <w:szCs w:val="24"/>
        </w:rPr>
        <w:t>Միջազգային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AE4390" w:rsidRPr="00B02749">
        <w:rPr>
          <w:rFonts w:ascii="Sylfaen" w:hAnsi="Sylfaen"/>
          <w:sz w:val="24"/>
          <w:szCs w:val="24"/>
        </w:rPr>
        <w:t>համաժողով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AE4390" w:rsidRPr="00C34065">
        <w:rPr>
          <w:rFonts w:ascii="Arial Armenian" w:hAnsi="Arial Armenian"/>
          <w:sz w:val="24"/>
          <w:szCs w:val="24"/>
          <w:lang w:val="fr-FR"/>
        </w:rPr>
        <w:t>§</w:t>
      </w:r>
      <w:r w:rsidR="00135F6B">
        <w:rPr>
          <w:rFonts w:ascii="Sylfaen" w:hAnsi="Sylfaen"/>
          <w:sz w:val="24"/>
          <w:szCs w:val="24"/>
        </w:rPr>
        <w:t>Արդարադատության</w:t>
      </w:r>
    </w:p>
    <w:p w:rsidR="00AE4390" w:rsidRPr="00C34065" w:rsidRDefault="00135F6B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 </w:t>
      </w:r>
      <w:r>
        <w:rPr>
          <w:rFonts w:ascii="Sylfaen" w:hAnsi="Sylfaen"/>
          <w:sz w:val="24"/>
          <w:szCs w:val="24"/>
        </w:rPr>
        <w:t>արդյունավետությունը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և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տեղեկատվական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տեխնոլոգիաների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135F6B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 </w:t>
      </w:r>
      <w:r>
        <w:rPr>
          <w:rFonts w:ascii="Sylfaen" w:hAnsi="Sylfaen"/>
          <w:sz w:val="24"/>
          <w:szCs w:val="24"/>
        </w:rPr>
        <w:t>դերը</w:t>
      </w:r>
      <w:r w:rsidRPr="00C34065">
        <w:rPr>
          <w:rFonts w:ascii="Arial Armenian" w:hAnsi="Arial Armenian"/>
          <w:sz w:val="24"/>
          <w:szCs w:val="24"/>
          <w:lang w:val="fr-FR"/>
        </w:rPr>
        <w:t xml:space="preserve">¦ </w:t>
      </w:r>
      <w:r w:rsidRPr="00B02749">
        <w:rPr>
          <w:rFonts w:ascii="Sylfaen" w:hAnsi="Sylfaen"/>
          <w:sz w:val="24"/>
          <w:szCs w:val="24"/>
        </w:rPr>
        <w:t>թեմայով</w:t>
      </w:r>
      <w:r w:rsidR="00A8312E" w:rsidRPr="00C34065">
        <w:rPr>
          <w:rFonts w:ascii="Arial Armenian" w:hAnsi="Arial Armenian"/>
          <w:sz w:val="24"/>
          <w:szCs w:val="24"/>
          <w:lang w:val="fr-FR"/>
        </w:rPr>
        <w:t xml:space="preserve">  </w:t>
      </w:r>
      <w:r w:rsidR="00A8312E" w:rsidRPr="00C34065">
        <w:rPr>
          <w:rFonts w:ascii="Arial Armenian" w:hAnsi="Arial Armenian"/>
          <w:sz w:val="24"/>
          <w:szCs w:val="24"/>
          <w:u w:val="single"/>
          <w:lang w:val="fr-FR"/>
        </w:rPr>
        <w:t>(</w:t>
      </w:r>
      <w:r w:rsidR="00A8312E" w:rsidRPr="00A8312E">
        <w:rPr>
          <w:rFonts w:ascii="Sylfaen" w:hAnsi="Sylfaen"/>
          <w:sz w:val="24"/>
          <w:szCs w:val="24"/>
          <w:u w:val="single"/>
        </w:rPr>
        <w:t>ծրագիրը</w:t>
      </w:r>
      <w:r w:rsidR="00A8312E" w:rsidRPr="00C34065">
        <w:rPr>
          <w:rFonts w:ascii="Sylfaen" w:hAnsi="Sylfaen"/>
          <w:sz w:val="24"/>
          <w:szCs w:val="24"/>
          <w:u w:val="single"/>
          <w:lang w:val="fr-FR"/>
        </w:rPr>
        <w:t xml:space="preserve"> </w:t>
      </w:r>
      <w:r w:rsidR="00A8312E" w:rsidRPr="00A8312E">
        <w:rPr>
          <w:rFonts w:ascii="Sylfaen" w:hAnsi="Sylfaen"/>
          <w:sz w:val="24"/>
          <w:szCs w:val="24"/>
          <w:u w:val="single"/>
        </w:rPr>
        <w:t>և</w:t>
      </w:r>
      <w:r w:rsidR="00A8312E" w:rsidRPr="00C34065">
        <w:rPr>
          <w:rFonts w:ascii="Sylfaen" w:hAnsi="Sylfaen"/>
          <w:sz w:val="24"/>
          <w:szCs w:val="24"/>
          <w:u w:val="single"/>
          <w:lang w:val="fr-FR"/>
        </w:rPr>
        <w:t xml:space="preserve"> </w:t>
      </w:r>
      <w:r w:rsidR="00A8312E" w:rsidRPr="00A8312E">
        <w:rPr>
          <w:rFonts w:ascii="Sylfaen" w:hAnsi="Sylfaen"/>
          <w:sz w:val="24"/>
          <w:szCs w:val="24"/>
          <w:u w:val="single"/>
        </w:rPr>
        <w:t>ժամը</w:t>
      </w:r>
      <w:r w:rsidR="00A8312E" w:rsidRPr="00C34065">
        <w:rPr>
          <w:rFonts w:ascii="Sylfaen" w:hAnsi="Sylfaen"/>
          <w:sz w:val="24"/>
          <w:szCs w:val="24"/>
          <w:u w:val="single"/>
          <w:lang w:val="fr-FR"/>
        </w:rPr>
        <w:t xml:space="preserve"> </w:t>
      </w:r>
      <w:r w:rsidR="00A8312E" w:rsidRPr="00A8312E">
        <w:rPr>
          <w:rFonts w:ascii="Sylfaen" w:hAnsi="Sylfaen"/>
          <w:sz w:val="24"/>
          <w:szCs w:val="24"/>
          <w:u w:val="single"/>
        </w:rPr>
        <w:t>ենթակա</w:t>
      </w:r>
      <w:r w:rsidR="00A8312E" w:rsidRPr="00C34065">
        <w:rPr>
          <w:rFonts w:ascii="Sylfaen" w:hAnsi="Sylfaen"/>
          <w:sz w:val="24"/>
          <w:szCs w:val="24"/>
          <w:u w:val="single"/>
          <w:lang w:val="fr-FR"/>
        </w:rPr>
        <w:t xml:space="preserve"> </w:t>
      </w:r>
      <w:r w:rsidR="00A8312E" w:rsidRPr="00A8312E">
        <w:rPr>
          <w:rFonts w:ascii="Sylfaen" w:hAnsi="Sylfaen"/>
          <w:sz w:val="24"/>
          <w:szCs w:val="24"/>
          <w:u w:val="single"/>
        </w:rPr>
        <w:t>են</w:t>
      </w:r>
      <w:r w:rsidR="00A8312E" w:rsidRPr="00C34065">
        <w:rPr>
          <w:rFonts w:ascii="Sylfaen" w:hAnsi="Sylfaen"/>
          <w:sz w:val="24"/>
          <w:szCs w:val="24"/>
          <w:u w:val="single"/>
          <w:lang w:val="fr-FR"/>
        </w:rPr>
        <w:t xml:space="preserve"> </w:t>
      </w:r>
      <w:r w:rsidR="00A8312E" w:rsidRPr="00A8312E">
        <w:rPr>
          <w:rFonts w:ascii="Sylfaen" w:hAnsi="Sylfaen"/>
          <w:sz w:val="24"/>
          <w:szCs w:val="24"/>
          <w:u w:val="single"/>
        </w:rPr>
        <w:t>հաստատման</w:t>
      </w:r>
      <w:r w:rsidR="00A8312E" w:rsidRPr="00C34065">
        <w:rPr>
          <w:rFonts w:ascii="Sylfaen" w:hAnsi="Sylfaen"/>
          <w:sz w:val="24"/>
          <w:szCs w:val="24"/>
          <w:u w:val="single"/>
          <w:lang w:val="fr-FR"/>
        </w:rPr>
        <w:t>)</w:t>
      </w:r>
      <w:r w:rsidR="00AE4390" w:rsidRPr="00C34065">
        <w:rPr>
          <w:rFonts w:ascii="Arial Armenian" w:hAnsi="Arial Armenian"/>
          <w:sz w:val="24"/>
          <w:szCs w:val="24"/>
          <w:lang w:val="fr-FR"/>
        </w:rPr>
        <w:t xml:space="preserve">                             </w:t>
      </w:r>
    </w:p>
    <w:p w:rsidR="00AE4390" w:rsidRPr="00C34065" w:rsidRDefault="00D36BBB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>12.30-15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.00                    </w:t>
      </w:r>
      <w:r w:rsidR="00A76FB5"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Ազատ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</w:rPr>
        <w:t>ժամանակ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D0172D" w:rsidP="00AE4390">
      <w:pPr>
        <w:jc w:val="both"/>
        <w:rPr>
          <w:rFonts w:ascii="Sylfaen" w:hAnsi="Sylfaen"/>
          <w:color w:val="00B050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>15.00-18</w:t>
      </w:r>
      <w:r w:rsidR="00AE4390" w:rsidRPr="00C34065">
        <w:rPr>
          <w:rFonts w:ascii="Sylfaen" w:hAnsi="Sylfaen"/>
          <w:sz w:val="24"/>
          <w:szCs w:val="24"/>
          <w:lang w:val="fr-FR"/>
        </w:rPr>
        <w:t xml:space="preserve">.00                     </w:t>
      </w:r>
      <w:r w:rsidR="00AE4390" w:rsidRPr="00C34065">
        <w:rPr>
          <w:rFonts w:ascii="Sylfaen" w:hAnsi="Sylfaen"/>
          <w:color w:val="00B050"/>
          <w:sz w:val="24"/>
          <w:szCs w:val="24"/>
          <w:lang w:val="fr-FR"/>
        </w:rPr>
        <w:t xml:space="preserve">1-4 </w:t>
      </w:r>
      <w:r w:rsidR="00AE4390" w:rsidRPr="00B02749">
        <w:rPr>
          <w:rFonts w:ascii="Sylfaen" w:hAnsi="Sylfaen"/>
          <w:color w:val="00B050"/>
          <w:sz w:val="24"/>
          <w:szCs w:val="24"/>
        </w:rPr>
        <w:t>Ուսումնասիրող</w:t>
      </w:r>
      <w:r w:rsidR="00AE4390"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  <w:r w:rsidR="00AE4390" w:rsidRPr="00B02749">
        <w:rPr>
          <w:rFonts w:ascii="Sylfaen" w:hAnsi="Sylfaen"/>
          <w:color w:val="00B050"/>
          <w:sz w:val="24"/>
          <w:szCs w:val="24"/>
        </w:rPr>
        <w:t>հանձնաժողովների</w:t>
      </w:r>
      <w:r w:rsidR="00AE4390"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  <w:r w:rsidR="00AE4390" w:rsidRPr="00B02749">
        <w:rPr>
          <w:rFonts w:ascii="Sylfaen" w:hAnsi="Sylfaen"/>
          <w:color w:val="00B050"/>
          <w:sz w:val="24"/>
          <w:szCs w:val="24"/>
        </w:rPr>
        <w:t>հանդիպում</w:t>
      </w:r>
    </w:p>
    <w:p w:rsidR="00AE4390" w:rsidRPr="00C34065" w:rsidRDefault="00AE4390" w:rsidP="00AE4390">
      <w:pPr>
        <w:jc w:val="both"/>
        <w:rPr>
          <w:rFonts w:ascii="Sylfaen" w:hAnsi="Sylfaen"/>
          <w:b/>
          <w:i/>
          <w:sz w:val="24"/>
          <w:szCs w:val="24"/>
          <w:lang w:val="fr-FR"/>
        </w:rPr>
      </w:pP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                                        (</w:t>
      </w:r>
      <w:r>
        <w:rPr>
          <w:rFonts w:ascii="Sylfaen" w:hAnsi="Sylfaen"/>
          <w:color w:val="00B050"/>
          <w:sz w:val="24"/>
          <w:szCs w:val="24"/>
        </w:rPr>
        <w:t>մ</w:t>
      </w:r>
      <w:r w:rsidRPr="00B02749">
        <w:rPr>
          <w:rFonts w:ascii="Sylfaen" w:hAnsi="Sylfaen"/>
          <w:color w:val="00B050"/>
          <w:sz w:val="24"/>
          <w:szCs w:val="24"/>
        </w:rPr>
        <w:t>աս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 xml:space="preserve"> </w:t>
      </w:r>
      <w:r w:rsidRPr="00B02749">
        <w:rPr>
          <w:rFonts w:ascii="Sylfaen" w:hAnsi="Sylfaen"/>
          <w:color w:val="00B050"/>
          <w:sz w:val="24"/>
          <w:szCs w:val="24"/>
        </w:rPr>
        <w:t>երկրորդ</w:t>
      </w:r>
      <w:r w:rsidRPr="00C34065">
        <w:rPr>
          <w:rFonts w:ascii="Sylfaen" w:hAnsi="Sylfaen"/>
          <w:color w:val="00B050"/>
          <w:sz w:val="24"/>
          <w:szCs w:val="24"/>
          <w:lang w:val="fr-FR"/>
        </w:rPr>
        <w:t>)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15.00-17.00                    </w:t>
      </w:r>
      <w:r w:rsidR="00D0172D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B02749">
        <w:rPr>
          <w:rFonts w:ascii="Sylfaen" w:hAnsi="Sylfaen"/>
          <w:color w:val="FF0000"/>
          <w:sz w:val="24"/>
          <w:szCs w:val="24"/>
        </w:rPr>
        <w:t>Նախագահական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B02749">
        <w:rPr>
          <w:rFonts w:ascii="Sylfaen" w:hAnsi="Sylfaen"/>
          <w:color w:val="FF0000"/>
          <w:sz w:val="24"/>
          <w:szCs w:val="24"/>
        </w:rPr>
        <w:t>կոմիտեի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B02749">
        <w:rPr>
          <w:rFonts w:ascii="Sylfaen" w:hAnsi="Sylfaen"/>
          <w:color w:val="FF0000"/>
          <w:sz w:val="24"/>
          <w:szCs w:val="24"/>
        </w:rPr>
        <w:t>հանդիպում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>(</w:t>
      </w:r>
      <w:r>
        <w:rPr>
          <w:rFonts w:ascii="Sylfaen" w:hAnsi="Sylfaen"/>
          <w:color w:val="FF0000"/>
          <w:sz w:val="24"/>
          <w:szCs w:val="24"/>
        </w:rPr>
        <w:t>մ</w:t>
      </w:r>
      <w:r w:rsidRPr="003E5081">
        <w:rPr>
          <w:rFonts w:ascii="Sylfaen" w:hAnsi="Sylfaen"/>
          <w:color w:val="FF0000"/>
          <w:sz w:val="24"/>
          <w:szCs w:val="24"/>
        </w:rPr>
        <w:t>աս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 xml:space="preserve"> </w:t>
      </w:r>
      <w:r w:rsidRPr="003E5081">
        <w:rPr>
          <w:rFonts w:ascii="Sylfaen" w:hAnsi="Sylfaen"/>
          <w:color w:val="FF0000"/>
          <w:sz w:val="24"/>
          <w:szCs w:val="24"/>
        </w:rPr>
        <w:t>երրորդ</w:t>
      </w:r>
      <w:r w:rsidRPr="00C34065">
        <w:rPr>
          <w:rFonts w:ascii="Sylfaen" w:hAnsi="Sylfaen"/>
          <w:color w:val="FF0000"/>
          <w:sz w:val="24"/>
          <w:szCs w:val="24"/>
          <w:lang w:val="fr-FR"/>
        </w:rPr>
        <w:t>)</w:t>
      </w:r>
    </w:p>
    <w:p w:rsidR="0013579C" w:rsidRPr="00C34065" w:rsidRDefault="0013579C" w:rsidP="00AE4390">
      <w:pPr>
        <w:jc w:val="both"/>
        <w:rPr>
          <w:rFonts w:ascii="Sylfaen" w:hAnsi="Sylfaen"/>
          <w:sz w:val="24"/>
          <w:szCs w:val="24"/>
          <w:lang w:val="fr-FR"/>
        </w:rPr>
      </w:pPr>
    </w:p>
    <w:p w:rsidR="000257DE" w:rsidRPr="00C34065" w:rsidRDefault="000257DE" w:rsidP="00AE4390">
      <w:pPr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</w:rPr>
        <w:lastRenderedPageBreak/>
        <w:t>Երեկո</w:t>
      </w:r>
    </w:p>
    <w:p w:rsidR="00AE4390" w:rsidRPr="00C34065" w:rsidRDefault="00AE4390" w:rsidP="0013579C">
      <w:pPr>
        <w:jc w:val="both"/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19.00-23.00                    </w:t>
      </w:r>
      <w:r w:rsidR="000257DE">
        <w:rPr>
          <w:rFonts w:ascii="Sylfaen" w:hAnsi="Sylfaen"/>
          <w:sz w:val="24"/>
          <w:szCs w:val="24"/>
        </w:rPr>
        <w:t>Գալա</w:t>
      </w:r>
      <w:r w:rsidR="000257DE"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="000257DE">
        <w:rPr>
          <w:rFonts w:ascii="Sylfaen" w:hAnsi="Sylfaen"/>
          <w:sz w:val="24"/>
          <w:szCs w:val="24"/>
        </w:rPr>
        <w:t>ընթրիք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</w:p>
    <w:p w:rsidR="00AE4390" w:rsidRPr="00C34065" w:rsidRDefault="00DC6E20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>2019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 w:rsidR="00AE4390">
        <w:rPr>
          <w:rFonts w:ascii="Sylfaen" w:hAnsi="Sylfaen"/>
          <w:b/>
          <w:sz w:val="28"/>
          <w:szCs w:val="28"/>
        </w:rPr>
        <w:t>թ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>.-</w:t>
      </w:r>
      <w:r w:rsidR="00AE4390">
        <w:rPr>
          <w:rFonts w:ascii="Sylfaen" w:hAnsi="Sylfaen"/>
          <w:b/>
          <w:sz w:val="28"/>
          <w:szCs w:val="28"/>
        </w:rPr>
        <w:t>ի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19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, </w:t>
      </w:r>
      <w:r w:rsidR="00AE4390">
        <w:rPr>
          <w:rFonts w:ascii="Sylfaen" w:hAnsi="Sylfaen"/>
          <w:b/>
          <w:sz w:val="28"/>
          <w:szCs w:val="28"/>
        </w:rPr>
        <w:t>հինգշաբթի</w:t>
      </w:r>
    </w:p>
    <w:p w:rsidR="00AE4390" w:rsidRPr="00C34065" w:rsidRDefault="00AE4390" w:rsidP="00AE4390">
      <w:pPr>
        <w:rPr>
          <w:rFonts w:ascii="Sylfaen" w:hAnsi="Sylfaen"/>
          <w:color w:val="0070C0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09.00-13.00                    </w:t>
      </w:r>
      <w:r w:rsidRPr="00D32BEE">
        <w:rPr>
          <w:rFonts w:ascii="Sylfaen" w:hAnsi="Sylfaen"/>
          <w:color w:val="0070C0"/>
          <w:sz w:val="24"/>
          <w:szCs w:val="24"/>
        </w:rPr>
        <w:t>Կենտրոնական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color w:val="0070C0"/>
          <w:sz w:val="24"/>
          <w:szCs w:val="24"/>
        </w:rPr>
        <w:t>խորհրդի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color w:val="0070C0"/>
          <w:sz w:val="24"/>
          <w:szCs w:val="24"/>
        </w:rPr>
        <w:t>հանդիպում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</w:p>
    <w:p w:rsidR="00AE4390" w:rsidRPr="00C34065" w:rsidRDefault="00AE4390" w:rsidP="00AE4390">
      <w:pPr>
        <w:rPr>
          <w:rFonts w:ascii="Sylfaen" w:hAnsi="Sylfaen"/>
          <w:color w:val="0070C0"/>
          <w:sz w:val="24"/>
          <w:szCs w:val="24"/>
          <w:lang w:val="fr-FR"/>
        </w:rPr>
      </w:pP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                                       (</w:t>
      </w:r>
      <w:r>
        <w:rPr>
          <w:rFonts w:ascii="Sylfaen" w:hAnsi="Sylfaen"/>
          <w:color w:val="0070C0"/>
          <w:sz w:val="24"/>
          <w:szCs w:val="24"/>
        </w:rPr>
        <w:t>մ</w:t>
      </w:r>
      <w:r w:rsidRPr="00D32BEE">
        <w:rPr>
          <w:rFonts w:ascii="Sylfaen" w:hAnsi="Sylfaen"/>
          <w:color w:val="0070C0"/>
          <w:sz w:val="24"/>
          <w:szCs w:val="24"/>
        </w:rPr>
        <w:t>աս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color w:val="0070C0"/>
          <w:sz w:val="24"/>
          <w:szCs w:val="24"/>
        </w:rPr>
        <w:t>երրորդ</w:t>
      </w:r>
      <w:r w:rsidRPr="00C34065">
        <w:rPr>
          <w:rFonts w:ascii="Sylfaen" w:hAnsi="Sylfaen"/>
          <w:color w:val="0070C0"/>
          <w:sz w:val="24"/>
          <w:szCs w:val="24"/>
          <w:lang w:val="fr-FR"/>
        </w:rPr>
        <w:t>)</w:t>
      </w:r>
    </w:p>
    <w:p w:rsidR="00AE4390" w:rsidRPr="00C34065" w:rsidRDefault="00AE4390" w:rsidP="00AE4390">
      <w:pPr>
        <w:rPr>
          <w:rFonts w:ascii="Sylfaen" w:hAnsi="Sylfaen"/>
          <w:sz w:val="24"/>
          <w:szCs w:val="24"/>
          <w:lang w:val="fr-FR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09.00-13.00                   </w:t>
      </w:r>
      <w:r w:rsidRPr="00D32BEE">
        <w:rPr>
          <w:rFonts w:ascii="Sylfaen" w:hAnsi="Sylfaen"/>
          <w:sz w:val="24"/>
          <w:szCs w:val="24"/>
        </w:rPr>
        <w:t>Ուղեկցող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sz w:val="24"/>
          <w:szCs w:val="24"/>
        </w:rPr>
        <w:t>անձանց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sz w:val="24"/>
          <w:szCs w:val="24"/>
        </w:rPr>
        <w:t>համար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sz w:val="24"/>
          <w:szCs w:val="24"/>
        </w:rPr>
        <w:t>ազատ</w:t>
      </w:r>
      <w:r w:rsidRPr="00C34065">
        <w:rPr>
          <w:rFonts w:ascii="Sylfaen" w:hAnsi="Sylfaen"/>
          <w:sz w:val="24"/>
          <w:szCs w:val="24"/>
          <w:lang w:val="fr-FR"/>
        </w:rPr>
        <w:t xml:space="preserve"> </w:t>
      </w:r>
      <w:r w:rsidRPr="00D32BEE">
        <w:rPr>
          <w:rFonts w:ascii="Sylfaen" w:hAnsi="Sylfaen"/>
          <w:sz w:val="24"/>
          <w:szCs w:val="24"/>
        </w:rPr>
        <w:t>ժամանակ</w:t>
      </w:r>
    </w:p>
    <w:p w:rsidR="00AE4390" w:rsidRPr="00C34065" w:rsidRDefault="00AE4390" w:rsidP="00AE4390">
      <w:pPr>
        <w:rPr>
          <w:rFonts w:ascii="Sylfaen" w:hAnsi="Sylfaen"/>
          <w:i/>
          <w:lang w:val="fr-FR"/>
        </w:rPr>
      </w:pPr>
      <w:r w:rsidRPr="00C34065">
        <w:rPr>
          <w:rFonts w:ascii="Sylfaen" w:hAnsi="Sylfaen"/>
          <w:i/>
          <w:lang w:val="fr-FR"/>
        </w:rPr>
        <w:t xml:space="preserve">     </w:t>
      </w:r>
    </w:p>
    <w:p w:rsidR="00AE4390" w:rsidRPr="00C34065" w:rsidRDefault="00DC6E20" w:rsidP="00AE4390">
      <w:pPr>
        <w:rPr>
          <w:rFonts w:ascii="Sylfaen" w:hAnsi="Sylfaen"/>
          <w:b/>
          <w:sz w:val="28"/>
          <w:szCs w:val="28"/>
          <w:lang w:val="fr-FR"/>
        </w:rPr>
      </w:pPr>
      <w:r w:rsidRPr="00C34065">
        <w:rPr>
          <w:rFonts w:ascii="Sylfaen" w:hAnsi="Sylfaen"/>
          <w:b/>
          <w:sz w:val="28"/>
          <w:szCs w:val="28"/>
          <w:lang w:val="fr-FR"/>
        </w:rPr>
        <w:t>2019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 w:rsidR="00AE4390">
        <w:rPr>
          <w:rFonts w:ascii="Sylfaen" w:hAnsi="Sylfaen"/>
          <w:b/>
          <w:sz w:val="28"/>
          <w:szCs w:val="28"/>
        </w:rPr>
        <w:t>թ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>.-</w:t>
      </w:r>
      <w:r w:rsidR="00AE4390">
        <w:rPr>
          <w:rFonts w:ascii="Sylfaen" w:hAnsi="Sylfaen"/>
          <w:b/>
          <w:sz w:val="28"/>
          <w:szCs w:val="28"/>
        </w:rPr>
        <w:t>ի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 </w:t>
      </w:r>
      <w:r>
        <w:rPr>
          <w:rFonts w:ascii="Sylfaen" w:hAnsi="Sylfaen"/>
          <w:b/>
          <w:sz w:val="28"/>
          <w:szCs w:val="28"/>
        </w:rPr>
        <w:t>սեպտեմբերի</w:t>
      </w:r>
      <w:r w:rsidRPr="00C34065">
        <w:rPr>
          <w:rFonts w:ascii="Sylfaen" w:hAnsi="Sylfaen"/>
          <w:b/>
          <w:sz w:val="28"/>
          <w:szCs w:val="28"/>
          <w:lang w:val="fr-FR"/>
        </w:rPr>
        <w:t xml:space="preserve"> 20</w:t>
      </w:r>
      <w:r w:rsidR="00AE4390" w:rsidRPr="00C34065">
        <w:rPr>
          <w:rFonts w:ascii="Sylfaen" w:hAnsi="Sylfaen"/>
          <w:b/>
          <w:sz w:val="28"/>
          <w:szCs w:val="28"/>
          <w:lang w:val="fr-FR"/>
        </w:rPr>
        <w:t xml:space="preserve">, </w:t>
      </w:r>
      <w:r w:rsidR="00AE4390">
        <w:rPr>
          <w:rFonts w:ascii="Sylfaen" w:hAnsi="Sylfaen"/>
          <w:b/>
          <w:sz w:val="28"/>
          <w:szCs w:val="28"/>
        </w:rPr>
        <w:t>ուրբաթ</w:t>
      </w:r>
    </w:p>
    <w:p w:rsidR="00AE4390" w:rsidRPr="00167E93" w:rsidRDefault="00AE4390" w:rsidP="00AE4390">
      <w:pPr>
        <w:rPr>
          <w:rFonts w:ascii="Sylfaen" w:hAnsi="Sylfaen"/>
          <w:sz w:val="24"/>
          <w:szCs w:val="24"/>
        </w:rPr>
      </w:pPr>
      <w:r w:rsidRPr="00C34065">
        <w:rPr>
          <w:rFonts w:ascii="Sylfaen" w:hAnsi="Sylfaen"/>
          <w:sz w:val="24"/>
          <w:szCs w:val="24"/>
          <w:lang w:val="fr-FR"/>
        </w:rPr>
        <w:t xml:space="preserve">                                        </w:t>
      </w:r>
      <w:r w:rsidRPr="00167E93">
        <w:rPr>
          <w:rFonts w:ascii="Sylfaen" w:hAnsi="Sylfaen"/>
          <w:sz w:val="24"/>
          <w:szCs w:val="24"/>
        </w:rPr>
        <w:t>Պատվիրակների մեկնում</w:t>
      </w:r>
    </w:p>
    <w:p w:rsidR="00873510" w:rsidRDefault="00873510" w:rsidP="004005F0">
      <w:pPr>
        <w:ind w:left="1416" w:firstLine="708"/>
        <w:jc w:val="center"/>
        <w:rPr>
          <w:rFonts w:ascii="Sylfaen" w:hAnsi="Sylfaen" w:cs="Sylfaen"/>
          <w:b/>
          <w:sz w:val="28"/>
          <w:szCs w:val="28"/>
        </w:rPr>
      </w:pPr>
    </w:p>
    <w:p w:rsidR="004005F0" w:rsidRPr="005051D3" w:rsidRDefault="004005F0">
      <w:pPr>
        <w:rPr>
          <w:lang w:val="fr-FR"/>
        </w:rPr>
      </w:pPr>
    </w:p>
    <w:sectPr w:rsidR="004005F0" w:rsidRPr="005051D3" w:rsidSect="002E5B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5A" w:rsidRDefault="00311B5A" w:rsidP="008E4849">
      <w:pPr>
        <w:spacing w:after="0" w:line="240" w:lineRule="auto"/>
      </w:pPr>
      <w:r>
        <w:separator/>
      </w:r>
    </w:p>
  </w:endnote>
  <w:endnote w:type="continuationSeparator" w:id="1">
    <w:p w:rsidR="00311B5A" w:rsidRDefault="00311B5A" w:rsidP="008E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9" w:rsidRDefault="008E484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757"/>
      <w:docPartObj>
        <w:docPartGallery w:val="Page Numbers (Bottom of Page)"/>
        <w:docPartUnique/>
      </w:docPartObj>
    </w:sdtPr>
    <w:sdtContent>
      <w:p w:rsidR="008E4849" w:rsidRDefault="00D610D6">
        <w:pPr>
          <w:pStyle w:val="aa"/>
          <w:jc w:val="right"/>
        </w:pPr>
        <w:fldSimple w:instr=" PAGE   \* MERGEFORMAT ">
          <w:r w:rsidR="00831602">
            <w:rPr>
              <w:noProof/>
            </w:rPr>
            <w:t>1</w:t>
          </w:r>
        </w:fldSimple>
      </w:p>
    </w:sdtContent>
  </w:sdt>
  <w:p w:rsidR="008E4849" w:rsidRDefault="008E484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9" w:rsidRDefault="008E48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5A" w:rsidRDefault="00311B5A" w:rsidP="008E4849">
      <w:pPr>
        <w:spacing w:after="0" w:line="240" w:lineRule="auto"/>
      </w:pPr>
      <w:r>
        <w:separator/>
      </w:r>
    </w:p>
  </w:footnote>
  <w:footnote w:type="continuationSeparator" w:id="1">
    <w:p w:rsidR="00311B5A" w:rsidRDefault="00311B5A" w:rsidP="008E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9" w:rsidRDefault="008E48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9" w:rsidRDefault="008E48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9" w:rsidRDefault="008E48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CE6"/>
    <w:multiLevelType w:val="hybridMultilevel"/>
    <w:tmpl w:val="EEDC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E6F44"/>
    <w:multiLevelType w:val="hybridMultilevel"/>
    <w:tmpl w:val="C6006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370"/>
    <w:rsid w:val="00000875"/>
    <w:rsid w:val="00005A0D"/>
    <w:rsid w:val="000066A1"/>
    <w:rsid w:val="00012BB0"/>
    <w:rsid w:val="00023823"/>
    <w:rsid w:val="000257DE"/>
    <w:rsid w:val="00026D1A"/>
    <w:rsid w:val="000363FA"/>
    <w:rsid w:val="00042013"/>
    <w:rsid w:val="000723DF"/>
    <w:rsid w:val="00076354"/>
    <w:rsid w:val="000814D3"/>
    <w:rsid w:val="000C4FB4"/>
    <w:rsid w:val="000D7227"/>
    <w:rsid w:val="000E1EA0"/>
    <w:rsid w:val="000E2BE3"/>
    <w:rsid w:val="000F6A40"/>
    <w:rsid w:val="0010596D"/>
    <w:rsid w:val="00114142"/>
    <w:rsid w:val="00126328"/>
    <w:rsid w:val="0013579C"/>
    <w:rsid w:val="00135F6B"/>
    <w:rsid w:val="00152454"/>
    <w:rsid w:val="0015534C"/>
    <w:rsid w:val="001611E8"/>
    <w:rsid w:val="001661EA"/>
    <w:rsid w:val="00176813"/>
    <w:rsid w:val="001768AC"/>
    <w:rsid w:val="00190895"/>
    <w:rsid w:val="001A18A8"/>
    <w:rsid w:val="001B595F"/>
    <w:rsid w:val="00251533"/>
    <w:rsid w:val="002579E9"/>
    <w:rsid w:val="00260FED"/>
    <w:rsid w:val="00262ABE"/>
    <w:rsid w:val="00264BA3"/>
    <w:rsid w:val="002A5242"/>
    <w:rsid w:val="002C2A6C"/>
    <w:rsid w:val="002C47CC"/>
    <w:rsid w:val="002C5F61"/>
    <w:rsid w:val="002E5BF3"/>
    <w:rsid w:val="002F66F7"/>
    <w:rsid w:val="002F7FA5"/>
    <w:rsid w:val="00311B5A"/>
    <w:rsid w:val="00341B09"/>
    <w:rsid w:val="003A1543"/>
    <w:rsid w:val="003B3BBF"/>
    <w:rsid w:val="003C7039"/>
    <w:rsid w:val="003E1D48"/>
    <w:rsid w:val="003E4089"/>
    <w:rsid w:val="004005F0"/>
    <w:rsid w:val="00401E32"/>
    <w:rsid w:val="00417177"/>
    <w:rsid w:val="00425DEE"/>
    <w:rsid w:val="004349AF"/>
    <w:rsid w:val="00462AB5"/>
    <w:rsid w:val="00496A13"/>
    <w:rsid w:val="00497481"/>
    <w:rsid w:val="004A0F3B"/>
    <w:rsid w:val="004B5BE2"/>
    <w:rsid w:val="004C0B44"/>
    <w:rsid w:val="004C611C"/>
    <w:rsid w:val="004D141D"/>
    <w:rsid w:val="004D6ED8"/>
    <w:rsid w:val="004E4E74"/>
    <w:rsid w:val="004F396A"/>
    <w:rsid w:val="005051D3"/>
    <w:rsid w:val="00514A86"/>
    <w:rsid w:val="0051646D"/>
    <w:rsid w:val="00531F91"/>
    <w:rsid w:val="00540CE2"/>
    <w:rsid w:val="00582B87"/>
    <w:rsid w:val="005A2A84"/>
    <w:rsid w:val="005C4FE1"/>
    <w:rsid w:val="005D43F2"/>
    <w:rsid w:val="005F6344"/>
    <w:rsid w:val="00602EC8"/>
    <w:rsid w:val="006300EA"/>
    <w:rsid w:val="0065367E"/>
    <w:rsid w:val="0066582F"/>
    <w:rsid w:val="006722CC"/>
    <w:rsid w:val="006A7760"/>
    <w:rsid w:val="006B1DD4"/>
    <w:rsid w:val="006C1C4D"/>
    <w:rsid w:val="006C5D1D"/>
    <w:rsid w:val="006E2BF1"/>
    <w:rsid w:val="006E3D43"/>
    <w:rsid w:val="006F5D26"/>
    <w:rsid w:val="00711984"/>
    <w:rsid w:val="00712E5A"/>
    <w:rsid w:val="00720418"/>
    <w:rsid w:val="0072302E"/>
    <w:rsid w:val="00735EBC"/>
    <w:rsid w:val="007424F8"/>
    <w:rsid w:val="00752EDC"/>
    <w:rsid w:val="00772941"/>
    <w:rsid w:val="007C0949"/>
    <w:rsid w:val="007F1959"/>
    <w:rsid w:val="007F6D7A"/>
    <w:rsid w:val="0080474A"/>
    <w:rsid w:val="00807E43"/>
    <w:rsid w:val="00814605"/>
    <w:rsid w:val="00817860"/>
    <w:rsid w:val="00831602"/>
    <w:rsid w:val="00832C5B"/>
    <w:rsid w:val="00840D90"/>
    <w:rsid w:val="008523F3"/>
    <w:rsid w:val="008620BE"/>
    <w:rsid w:val="008669E4"/>
    <w:rsid w:val="00870349"/>
    <w:rsid w:val="00873510"/>
    <w:rsid w:val="00877655"/>
    <w:rsid w:val="00897CCD"/>
    <w:rsid w:val="008B0239"/>
    <w:rsid w:val="008B6ACC"/>
    <w:rsid w:val="008D2BD9"/>
    <w:rsid w:val="008E43DA"/>
    <w:rsid w:val="008E4849"/>
    <w:rsid w:val="008F26A4"/>
    <w:rsid w:val="00927370"/>
    <w:rsid w:val="009621DA"/>
    <w:rsid w:val="00963E1B"/>
    <w:rsid w:val="00973E62"/>
    <w:rsid w:val="009749B3"/>
    <w:rsid w:val="00977C08"/>
    <w:rsid w:val="00980328"/>
    <w:rsid w:val="009A1223"/>
    <w:rsid w:val="009C0D94"/>
    <w:rsid w:val="009C61AB"/>
    <w:rsid w:val="009D3C8F"/>
    <w:rsid w:val="009D4ABF"/>
    <w:rsid w:val="009F59FC"/>
    <w:rsid w:val="00A13807"/>
    <w:rsid w:val="00A47A5A"/>
    <w:rsid w:val="00A76E46"/>
    <w:rsid w:val="00A76FB5"/>
    <w:rsid w:val="00A8312E"/>
    <w:rsid w:val="00A939B2"/>
    <w:rsid w:val="00AA2978"/>
    <w:rsid w:val="00AA45F5"/>
    <w:rsid w:val="00AA7411"/>
    <w:rsid w:val="00AC3E15"/>
    <w:rsid w:val="00AC528B"/>
    <w:rsid w:val="00AD66DC"/>
    <w:rsid w:val="00AD6CED"/>
    <w:rsid w:val="00AE4390"/>
    <w:rsid w:val="00B03E29"/>
    <w:rsid w:val="00B103F5"/>
    <w:rsid w:val="00B449F4"/>
    <w:rsid w:val="00B46BD1"/>
    <w:rsid w:val="00B57F68"/>
    <w:rsid w:val="00B65C92"/>
    <w:rsid w:val="00B66DE9"/>
    <w:rsid w:val="00B819E7"/>
    <w:rsid w:val="00C168EB"/>
    <w:rsid w:val="00C34065"/>
    <w:rsid w:val="00C60244"/>
    <w:rsid w:val="00C6061F"/>
    <w:rsid w:val="00C75339"/>
    <w:rsid w:val="00CC231F"/>
    <w:rsid w:val="00CE116E"/>
    <w:rsid w:val="00CF7F6E"/>
    <w:rsid w:val="00D0172D"/>
    <w:rsid w:val="00D03F7B"/>
    <w:rsid w:val="00D07039"/>
    <w:rsid w:val="00D17351"/>
    <w:rsid w:val="00D36BBB"/>
    <w:rsid w:val="00D610D6"/>
    <w:rsid w:val="00D67FC4"/>
    <w:rsid w:val="00D7022C"/>
    <w:rsid w:val="00DA6D94"/>
    <w:rsid w:val="00DC262D"/>
    <w:rsid w:val="00DC6E20"/>
    <w:rsid w:val="00DD41FD"/>
    <w:rsid w:val="00DE3BB8"/>
    <w:rsid w:val="00DF0F40"/>
    <w:rsid w:val="00DF62F2"/>
    <w:rsid w:val="00E124A1"/>
    <w:rsid w:val="00E208B8"/>
    <w:rsid w:val="00E22EDA"/>
    <w:rsid w:val="00E2427F"/>
    <w:rsid w:val="00E44BF7"/>
    <w:rsid w:val="00E81408"/>
    <w:rsid w:val="00E84AD4"/>
    <w:rsid w:val="00E8788C"/>
    <w:rsid w:val="00E920B2"/>
    <w:rsid w:val="00EA272D"/>
    <w:rsid w:val="00EB53B7"/>
    <w:rsid w:val="00EB5484"/>
    <w:rsid w:val="00EC07E0"/>
    <w:rsid w:val="00EC15DC"/>
    <w:rsid w:val="00EC72ED"/>
    <w:rsid w:val="00EF3894"/>
    <w:rsid w:val="00EF6555"/>
    <w:rsid w:val="00F07E37"/>
    <w:rsid w:val="00F241BE"/>
    <w:rsid w:val="00F32880"/>
    <w:rsid w:val="00F374B4"/>
    <w:rsid w:val="00F57C87"/>
    <w:rsid w:val="00F65199"/>
    <w:rsid w:val="00F657B6"/>
    <w:rsid w:val="00F73DFD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57B6"/>
    <w:rPr>
      <w:color w:val="0000FF" w:themeColor="hyperlink"/>
      <w:u w:val="single"/>
    </w:rPr>
  </w:style>
  <w:style w:type="paragraph" w:customStyle="1" w:styleId="Default">
    <w:name w:val="Default"/>
    <w:rsid w:val="008E43D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6">
    <w:name w:val="Table Grid"/>
    <w:basedOn w:val="a1"/>
    <w:uiPriority w:val="59"/>
    <w:rsid w:val="00AA2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2B8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48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4849"/>
  </w:style>
  <w:style w:type="paragraph" w:styleId="aa">
    <w:name w:val="footer"/>
    <w:basedOn w:val="a"/>
    <w:link w:val="ab"/>
    <w:uiPriority w:val="99"/>
    <w:unhideWhenUsed/>
    <w:rsid w:val="008E48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hilton.com/en/hotels/kazakhstan/hilton-astana-TSEKAHI/index.html" TargetMode="External"/><Relationship Id="rId13" Type="http://schemas.openxmlformats.org/officeDocument/2006/relationships/hyperlink" Target="mailto:azia-print@bk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stanaforum2019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alken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ilton.ru/hotels/hampton-by-hilton-astana-triumphal-arch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yndhamgardenastana.com" TargetMode="External"/><Relationship Id="rId14" Type="http://schemas.openxmlformats.org/officeDocument/2006/relationships/hyperlink" Target="mailto:secretariat@iaj-uim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IP142</dc:creator>
  <cp:keywords/>
  <dc:description/>
  <cp:lastModifiedBy>IP142</cp:lastModifiedBy>
  <cp:revision>290</cp:revision>
  <cp:lastPrinted>2019-03-27T08:13:00Z</cp:lastPrinted>
  <dcterms:created xsi:type="dcterms:W3CDTF">2019-03-20T08:03:00Z</dcterms:created>
  <dcterms:modified xsi:type="dcterms:W3CDTF">2019-03-29T12:06:00Z</dcterms:modified>
</cp:coreProperties>
</file>